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82D57" w14:textId="0CAF48F0" w:rsidR="0001409C" w:rsidRPr="00BC76FC" w:rsidRDefault="00BC76FC" w:rsidP="009E53FA">
      <w:pPr>
        <w:pStyle w:val="Lijstalinea"/>
        <w:numPr>
          <w:ilvl w:val="0"/>
          <w:numId w:val="1"/>
        </w:numPr>
        <w:rPr>
          <w:b/>
          <w:bCs/>
        </w:rPr>
      </w:pPr>
      <w:r w:rsidRPr="00BC76FC">
        <w:rPr>
          <w:b/>
          <w:bCs/>
        </w:rPr>
        <w:t>Bezoeker opvanginstelling heeft gezondheidsklachten</w:t>
      </w:r>
    </w:p>
    <w:p w14:paraId="3A7B0418" w14:textId="6CB025F7" w:rsidR="003D0308" w:rsidRDefault="003D0308" w:rsidP="009E53FA">
      <w:pPr>
        <w:pStyle w:val="Lijstalinea"/>
      </w:pPr>
      <w:r>
        <w:t>Op de locatie is bekend welke bezoekers een huisarts hebben</w:t>
      </w:r>
      <w:r w:rsidR="00F774BF">
        <w:t>.</w:t>
      </w:r>
      <w:r>
        <w:t xml:space="preserve"> </w:t>
      </w:r>
    </w:p>
    <w:p w14:paraId="537A85FE" w14:textId="103C74B0" w:rsidR="009E53FA" w:rsidRDefault="009E53FA" w:rsidP="009E53FA">
      <w:pPr>
        <w:pStyle w:val="Lijstalinea"/>
      </w:pPr>
      <w:r>
        <w:t xml:space="preserve">De locatie manager verzamelt de klachten van koorts, luchtwegklachten (indien </w:t>
      </w:r>
      <w:proofErr w:type="gramStart"/>
      <w:r>
        <w:t>bekend</w:t>
      </w:r>
      <w:proofErr w:type="gramEnd"/>
      <w:r>
        <w:t xml:space="preserve"> dan anders dan normaal), verkoudheid. </w:t>
      </w:r>
      <w:r w:rsidR="001A505C">
        <w:t xml:space="preserve"> </w:t>
      </w:r>
      <w:r>
        <w:t xml:space="preserve">Ingeval van corona verdachte klachten: </w:t>
      </w:r>
    </w:p>
    <w:p w14:paraId="4858DA8E" w14:textId="36A528F4" w:rsidR="009E53FA" w:rsidRDefault="009E53FA" w:rsidP="009E53FA">
      <w:pPr>
        <w:pStyle w:val="Lijstalinea"/>
        <w:numPr>
          <w:ilvl w:val="0"/>
          <w:numId w:val="2"/>
        </w:numPr>
      </w:pPr>
      <w:r>
        <w:t xml:space="preserve">persoon </w:t>
      </w:r>
      <w:proofErr w:type="gramStart"/>
      <w:r>
        <w:t xml:space="preserve">afzonderen </w:t>
      </w:r>
      <w:r w:rsidR="00F774BF">
        <w:t xml:space="preserve"> </w:t>
      </w:r>
      <w:proofErr w:type="gramEnd"/>
      <w:r w:rsidR="00F774BF">
        <w:t xml:space="preserve">door hem onder te brengen </w:t>
      </w:r>
      <w:r>
        <w:t>in een eenpersoonskamer</w:t>
      </w:r>
    </w:p>
    <w:p w14:paraId="13C567BC" w14:textId="53190737" w:rsidR="001A505C" w:rsidRDefault="001A505C" w:rsidP="009E53FA">
      <w:pPr>
        <w:pStyle w:val="Lijstalinea"/>
        <w:numPr>
          <w:ilvl w:val="0"/>
          <w:numId w:val="2"/>
        </w:numPr>
      </w:pPr>
      <w:r>
        <w:t>gegevens van de bewoners die in dezelfde ruimte verbleven</w:t>
      </w:r>
      <w:r w:rsidR="00D03FA4">
        <w:t xml:space="preserve"> noteren</w:t>
      </w:r>
    </w:p>
    <w:p w14:paraId="17294B3A" w14:textId="67CAC3FE" w:rsidR="001A505C" w:rsidRDefault="001A505C" w:rsidP="009E53FA">
      <w:pPr>
        <w:pStyle w:val="Lijstalinea"/>
        <w:numPr>
          <w:ilvl w:val="0"/>
          <w:numId w:val="2"/>
        </w:numPr>
      </w:pPr>
      <w:r>
        <w:t>NAW</w:t>
      </w:r>
      <w:r w:rsidR="00D03FA4">
        <w:t xml:space="preserve">, </w:t>
      </w:r>
      <w:r w:rsidR="00F774BF">
        <w:t>B</w:t>
      </w:r>
      <w:r w:rsidR="00D03FA4">
        <w:t xml:space="preserve">SN </w:t>
      </w:r>
      <w:r w:rsidR="00083ECE">
        <w:t xml:space="preserve">en medische </w:t>
      </w:r>
      <w:r>
        <w:t>gegevens van de</w:t>
      </w:r>
      <w:r w:rsidR="00D03FA4">
        <w:t xml:space="preserve"> bezoeker </w:t>
      </w:r>
      <w:r>
        <w:t>bij de hand</w:t>
      </w:r>
      <w:r w:rsidR="00D03FA4">
        <w:t xml:space="preserve"> hebben.</w:t>
      </w:r>
    </w:p>
    <w:p w14:paraId="7A5539CF" w14:textId="77777777" w:rsidR="003B03DC" w:rsidRDefault="00D03FA4" w:rsidP="00BC76FC">
      <w:pPr>
        <w:pStyle w:val="Lijstalinea"/>
        <w:numPr>
          <w:ilvl w:val="0"/>
          <w:numId w:val="2"/>
        </w:numPr>
      </w:pPr>
      <w:r>
        <w:t>Contact opnemen met huisarts</w:t>
      </w:r>
      <w:r w:rsidR="00F774BF">
        <w:t>: ga naar stap 2</w:t>
      </w:r>
      <w:r w:rsidR="003B03DC">
        <w:t xml:space="preserve"> </w:t>
      </w:r>
    </w:p>
    <w:p w14:paraId="1AB55CA3" w14:textId="7FD59689" w:rsidR="00BC76FC" w:rsidRDefault="003B03DC" w:rsidP="00BC76FC">
      <w:pPr>
        <w:pStyle w:val="Lijstalinea"/>
        <w:numPr>
          <w:ilvl w:val="0"/>
          <w:numId w:val="2"/>
        </w:numPr>
      </w:pPr>
      <w:r>
        <w:t>B</w:t>
      </w:r>
      <w:r w:rsidR="00F774BF">
        <w:t xml:space="preserve">ij geen huisarts contact opnemen met </w:t>
      </w:r>
      <w:r w:rsidR="00D03FA4">
        <w:t>SMZ</w:t>
      </w:r>
      <w:bookmarkStart w:id="0" w:name="_GoBack"/>
      <w:bookmarkEnd w:id="0"/>
      <w:r w:rsidR="00F774BF">
        <w:t>: ga naar stap 3</w:t>
      </w:r>
    </w:p>
    <w:p w14:paraId="59C47743" w14:textId="77777777" w:rsidR="00350FDD" w:rsidRPr="00350FDD" w:rsidRDefault="00350FDD" w:rsidP="00350FDD">
      <w:pPr>
        <w:pStyle w:val="Lijstalinea"/>
      </w:pPr>
      <w:r>
        <w:tab/>
      </w:r>
    </w:p>
    <w:p w14:paraId="026C2A31" w14:textId="77777777" w:rsidR="003D0308" w:rsidRPr="003D0308" w:rsidRDefault="003D0308" w:rsidP="003D0308">
      <w:pPr>
        <w:pStyle w:val="Lijstalinea"/>
        <w:numPr>
          <w:ilvl w:val="0"/>
          <w:numId w:val="1"/>
        </w:numPr>
        <w:rPr>
          <w:b/>
          <w:bCs/>
        </w:rPr>
      </w:pPr>
      <w:r w:rsidRPr="003D0308">
        <w:rPr>
          <w:b/>
          <w:bCs/>
        </w:rPr>
        <w:t>Locatiemanager neemt contact op met huisarts</w:t>
      </w:r>
    </w:p>
    <w:p w14:paraId="52F0675D" w14:textId="5197B931" w:rsidR="003D0308" w:rsidRDefault="003D0308" w:rsidP="003D0308">
      <w:pPr>
        <w:pStyle w:val="Lijstalinea"/>
      </w:pPr>
      <w:r>
        <w:t>De locatiemanager belt de huisarts van de persoon en bespreekt de klachten al dan niet samen met de bezoeker. Na triage bepaalt de huisarts of isolatie nodig is.</w:t>
      </w:r>
    </w:p>
    <w:p w14:paraId="6BBA49FA" w14:textId="7521005D" w:rsidR="003D0308" w:rsidRDefault="003D0308" w:rsidP="003D0308">
      <w:pPr>
        <w:pStyle w:val="Lijstalinea"/>
      </w:pPr>
      <w:r>
        <w:rPr>
          <w:color w:val="FF0000"/>
        </w:rPr>
        <w:t>I</w:t>
      </w:r>
      <w:r w:rsidRPr="001A505C">
        <w:rPr>
          <w:color w:val="FF0000"/>
        </w:rPr>
        <w:t>solatie</w:t>
      </w:r>
      <w:r>
        <w:rPr>
          <w:color w:val="FF0000"/>
        </w:rPr>
        <w:t xml:space="preserve"> noodzakelijk: </w:t>
      </w:r>
      <w:r>
        <w:t xml:space="preserve">Huisarts overlegt met de locatie manager of de isolatie op de </w:t>
      </w:r>
      <w:r w:rsidR="00D03FA4">
        <w:t>huidige</w:t>
      </w:r>
      <w:r>
        <w:t xml:space="preserve"> locatie mogelijk </w:t>
      </w:r>
      <w:proofErr w:type="gramStart"/>
      <w:r>
        <w:t>is.</w:t>
      </w:r>
      <w:r w:rsidR="00F774BF">
        <w:t xml:space="preserve"> Indien mogelijk</w:t>
      </w:r>
      <w:proofErr w:type="gramEnd"/>
      <w:r w:rsidR="00F774BF">
        <w:t>: bezoeker blijft afgezonderd.</w:t>
      </w:r>
    </w:p>
    <w:p w14:paraId="0BA5E16B" w14:textId="2254EBC2" w:rsidR="003D0308" w:rsidRDefault="003D0308" w:rsidP="003D0308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5F4B54" wp14:editId="776AC348">
                <wp:simplePos x="0" y="0"/>
                <wp:positionH relativeFrom="column">
                  <wp:posOffset>2795905</wp:posOffset>
                </wp:positionH>
                <wp:positionV relativeFrom="paragraph">
                  <wp:posOffset>-4445</wp:posOffset>
                </wp:positionV>
                <wp:extent cx="1168400" cy="209550"/>
                <wp:effectExtent l="0" t="19050" r="31750" b="38100"/>
                <wp:wrapNone/>
                <wp:docPr id="6" name="Pijl: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B5E39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: rechts 2" o:spid="_x0000_s1026" type="#_x0000_t13" style="position:absolute;margin-left:220.15pt;margin-top:-.35pt;width:92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MLggIAABsFAAAOAAAAZHJzL2Uyb0RvYy54bWysVEtv2zAMvg/YfxB0X+0YTh9GnSJI0WFA&#10;0QZIh54VWbY16DVKidP9+lGy0/dpWA6KaD4+8iOpy6uDVmQvwEtrajo7ySkRhttGmq6mPx9uvp1T&#10;4gMzDVPWiJo+CU+vFl+/XA6uEoXtrWoEEAxifDW4mvYhuCrLPO+FZv7EOmFQ2VrQLKAIXdYAGzC6&#10;VlmR56fZYKFxYLnwHr9ej0q6SPHbVvBw37ZeBKJqirmFdEI6t/HMFpes6oC5XvIpDfYPWWgmDYI+&#10;h7pmgZEdyA+htORgvW3DCbc6s20ruUg1YDWz/F01m545kWpBcrx7psn/v7D8br8GIpuanlJimMYW&#10;reUvVREQvA+eFJGhwfkKDTduDZPk8RrLPbSg4z8WQg6J1adnVsUhEI4fZ7PT8zJH8jnqivxiPk+0&#10;Zy/eDnz4Lqwm8VJTkF0flgB2SJSy/a0PiIsOR8MI6a2SzY1UKgnQbVcKyJ5hn8vyrFiVMXF0eWOm&#10;DBkwoeIspcNw3lrFAmamHTLgTUcJUx0OMg+QsN94+09AEnjPGjFCz3P8HZFH849ZxCqume9HlwQR&#10;XVilZcBlUFLX9DwGOkZSJmpFGueJi9iSsQnxtrXNE7YR7Djf3vEbiSC3zIc1AxxoZB+XNNzj0SqL&#10;HNjpRklv4c9n36M9zhlqKRlwQZCf3zsGghL1w+AEXszKMm5UEsr5WYECvNZsX2vMTq8s9maGz4Hj&#10;6RrtgzpeW7D6EXd5GVFRxQxH7LETk7AK4+Lia8DFcpnMcIscC7dm43gMHnmK9D4cHhm4aZ4CTuKd&#10;PS4Tq94N1GgbPY1d7oJtZZq2F16xg1HADUy9nF6LuOKv5WT18qYt/gIAAP//AwBQSwMEFAAGAAgA&#10;AAAhAEh1y3nfAAAACAEAAA8AAABkcnMvZG93bnJldi54bWxMj0FLw0AQhe+C/2EZwVu7MQnVxmxK&#10;KQiCSNrUQ4/b7JgEs7NpdtvGf+940uPjPb75Jl9NthcXHH3nSMHDPAKBVDvTUaPgY/8yewLhgyaj&#10;e0eo4Bs9rIrbm1xnxl1ph5cqNIIh5DOtoA1hyKT0dYtW+7kbkLj7dKPVgePYSDPqK8NtL+MoWkir&#10;O+ILrR5w02L9VZ2tguRkqvedKavydb850LJen8q3rVL3d9P6GUTAKfyN4Vef1aFgp6M7k/GiV5Cm&#10;UcJTBbNHENwv4pTzkeFxArLI5f8Hih8AAAD//wMAUEsBAi0AFAAGAAgAAAAhALaDOJL+AAAA4QEA&#10;ABMAAAAAAAAAAAAAAAAAAAAAAFtDb250ZW50X1R5cGVzXS54bWxQSwECLQAUAAYACAAAACEAOP0h&#10;/9YAAACUAQAACwAAAAAAAAAAAAAAAAAvAQAAX3JlbHMvLnJlbHNQSwECLQAUAAYACAAAACEAp0oT&#10;C4ICAAAbBQAADgAAAAAAAAAAAAAAAAAuAgAAZHJzL2Uyb0RvYy54bWxQSwECLQAUAAYACAAAACEA&#10;SHXLed8AAAAIAQAADwAAAAAAAAAAAAAAAADcBAAAZHJzL2Rvd25yZXYueG1sUEsFBgAAAAAEAAQA&#10;8wAAAOgFAAAAAA==&#10;" adj="19663" fillcolor="#4472c4" strokecolor="#2f528f" strokeweight="1pt"/>
            </w:pict>
          </mc:Fallback>
        </mc:AlternateContent>
      </w:r>
      <w:r>
        <w:rPr>
          <w:color w:val="FF0000"/>
        </w:rPr>
        <w:t>Indien isolatie niet mogelijk op locatie:</w:t>
      </w:r>
      <w:r w:rsidRPr="00BC76FC">
        <w:t xml:space="preserve"> </w:t>
      </w:r>
      <w:r>
        <w:tab/>
      </w:r>
      <w:r>
        <w:tab/>
      </w:r>
      <w:r>
        <w:tab/>
      </w:r>
      <w:r>
        <w:tab/>
        <w:t>ga naar stap 4</w:t>
      </w:r>
      <w:r>
        <w:tab/>
      </w:r>
    </w:p>
    <w:p w14:paraId="75C56C62" w14:textId="5CA1EBAE" w:rsidR="003D0308" w:rsidRDefault="003D0308" w:rsidP="003D0308">
      <w:pPr>
        <w:pStyle w:val="Lijstalinea"/>
      </w:pPr>
      <w:r>
        <w:t xml:space="preserve"> </w:t>
      </w:r>
      <w:r>
        <w:tab/>
      </w:r>
      <w:r>
        <w:tab/>
      </w:r>
      <w:r>
        <w:tab/>
      </w:r>
    </w:p>
    <w:p w14:paraId="61201DAE" w14:textId="77777777" w:rsidR="009E53FA" w:rsidRDefault="00350FDD" w:rsidP="009E53FA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</w:t>
      </w:r>
      <w:r w:rsidR="009E53FA" w:rsidRPr="009E53FA">
        <w:rPr>
          <w:b/>
          <w:bCs/>
        </w:rPr>
        <w:t xml:space="preserve">ociaal medische zorg </w:t>
      </w:r>
      <w:r w:rsidR="001A505C">
        <w:rPr>
          <w:b/>
          <w:bCs/>
        </w:rPr>
        <w:t xml:space="preserve">(SMZ) </w:t>
      </w:r>
      <w:r w:rsidR="009E53FA" w:rsidRPr="009E53FA">
        <w:rPr>
          <w:b/>
          <w:bCs/>
        </w:rPr>
        <w:t>van Volksgezondheid Utrecht</w:t>
      </w:r>
    </w:p>
    <w:p w14:paraId="281F7BF9" w14:textId="09123949" w:rsidR="001A505C" w:rsidRDefault="003D0308" w:rsidP="009E53FA">
      <w:pPr>
        <w:pStyle w:val="Lijstalinea"/>
      </w:pPr>
      <w:r>
        <w:t>De locatiemanager belt naar</w:t>
      </w:r>
      <w:r w:rsidR="009E53FA">
        <w:t xml:space="preserve"> 030-2863535</w:t>
      </w:r>
      <w:r w:rsidR="001A505C">
        <w:t xml:space="preserve"> </w:t>
      </w:r>
      <w:r>
        <w:t xml:space="preserve">(tijdens </w:t>
      </w:r>
      <w:proofErr w:type="gramStart"/>
      <w:r>
        <w:t>kantooruren</w:t>
      </w:r>
      <w:r w:rsidR="00F774BF">
        <w:t xml:space="preserve">;  </w:t>
      </w:r>
      <w:proofErr w:type="gramEnd"/>
      <w:r w:rsidR="00F774BF">
        <w:t>in het weekend tussen 09.00 en 23.00 uur 06-12993848</w:t>
      </w:r>
      <w:r>
        <w:t>)</w:t>
      </w:r>
      <w:r w:rsidR="001A505C">
        <w:t>en vraag</w:t>
      </w:r>
      <w:r w:rsidR="00F774BF">
        <w:t>t</w:t>
      </w:r>
      <w:r w:rsidR="001A505C">
        <w:t xml:space="preserve"> naar de arts of een van de verpleegkundigen.</w:t>
      </w:r>
      <w:r>
        <w:t xml:space="preserve"> Buiten kantooruren </w:t>
      </w:r>
      <w:r w:rsidR="00E62BC7">
        <w:t>de Huisartsenpost</w:t>
      </w:r>
    </w:p>
    <w:p w14:paraId="5AE3B82D" w14:textId="2EE532BE" w:rsidR="001A505C" w:rsidRPr="001A505C" w:rsidRDefault="003D0308" w:rsidP="009E53FA">
      <w:pPr>
        <w:pStyle w:val="Lijstalinea"/>
        <w:rPr>
          <w:color w:val="FF0000"/>
        </w:rPr>
      </w:pPr>
      <w:r>
        <w:t>SMZ bepaalt</w:t>
      </w:r>
      <w:r w:rsidR="001A505C">
        <w:t xml:space="preserve"> op basis van de klachten </w:t>
      </w:r>
      <w:r>
        <w:t xml:space="preserve">of </w:t>
      </w:r>
      <w:r w:rsidR="001A505C">
        <w:t>isolatie</w:t>
      </w:r>
      <w:r>
        <w:t xml:space="preserve"> nodig is</w:t>
      </w:r>
      <w:r w:rsidR="001A505C">
        <w:t>.</w:t>
      </w:r>
    </w:p>
    <w:p w14:paraId="6D1D8371" w14:textId="29D85E85" w:rsidR="009E53FA" w:rsidRDefault="001A505C" w:rsidP="009E53FA">
      <w:pPr>
        <w:pStyle w:val="Lijstalinea"/>
        <w:rPr>
          <w:b/>
          <w:bCs/>
        </w:rPr>
      </w:pPr>
      <w:r>
        <w:rPr>
          <w:color w:val="FF0000"/>
        </w:rPr>
        <w:t xml:space="preserve">Geen isolatie: </w:t>
      </w:r>
      <w:r>
        <w:t xml:space="preserve">Geen maatregelen </w:t>
      </w:r>
      <w:proofErr w:type="gramStart"/>
      <w:r>
        <w:t>nodig</w:t>
      </w:r>
      <w:r w:rsidRPr="001A505C">
        <w:t xml:space="preserve">. </w:t>
      </w:r>
      <w:r w:rsidR="003D0308">
        <w:t xml:space="preserve"> </w:t>
      </w:r>
      <w:proofErr w:type="gramEnd"/>
      <w:r w:rsidRPr="001A505C">
        <w:rPr>
          <w:b/>
          <w:bCs/>
        </w:rPr>
        <w:t>STOP</w:t>
      </w:r>
      <w:r>
        <w:rPr>
          <w:b/>
          <w:bCs/>
        </w:rPr>
        <w:t xml:space="preserve"> </w:t>
      </w:r>
      <w:r w:rsidR="003E5F13">
        <w:rPr>
          <w:b/>
          <w:bCs/>
        </w:rPr>
        <w:t>stappen</w:t>
      </w:r>
      <w:r>
        <w:rPr>
          <w:b/>
          <w:bCs/>
        </w:rPr>
        <w:t>plan</w:t>
      </w:r>
    </w:p>
    <w:p w14:paraId="1645608A" w14:textId="6212EA4A" w:rsidR="001A505C" w:rsidRDefault="001A505C" w:rsidP="009E53FA">
      <w:pPr>
        <w:pStyle w:val="Lijstalinea"/>
      </w:pPr>
      <w:r w:rsidRPr="001A505C">
        <w:rPr>
          <w:color w:val="FF0000"/>
        </w:rPr>
        <w:t>Wel isolatie</w:t>
      </w:r>
      <w:r>
        <w:rPr>
          <w:color w:val="FF0000"/>
        </w:rPr>
        <w:t xml:space="preserve">: </w:t>
      </w:r>
      <w:r>
        <w:t xml:space="preserve">SMZ </w:t>
      </w:r>
      <w:r w:rsidR="003E5F13">
        <w:t xml:space="preserve">overlegt met locatiemanager of de isolatie in de </w:t>
      </w:r>
      <w:r w:rsidR="00D03FA4">
        <w:t xml:space="preserve">huidige </w:t>
      </w:r>
      <w:r w:rsidR="003E5F13">
        <w:t>locatie mogelijk is</w:t>
      </w:r>
      <w:r w:rsidR="003D0308">
        <w:t>.</w:t>
      </w:r>
    </w:p>
    <w:p w14:paraId="2733E6E9" w14:textId="77777777" w:rsidR="00D03FA4" w:rsidRDefault="00D03FA4" w:rsidP="00D03FA4">
      <w:pPr>
        <w:pStyle w:val="Lijstalinea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E4C0B" wp14:editId="4427FBD7">
                <wp:simplePos x="0" y="0"/>
                <wp:positionH relativeFrom="column">
                  <wp:posOffset>2795905</wp:posOffset>
                </wp:positionH>
                <wp:positionV relativeFrom="paragraph">
                  <wp:posOffset>-4445</wp:posOffset>
                </wp:positionV>
                <wp:extent cx="1168400" cy="209550"/>
                <wp:effectExtent l="0" t="19050" r="31750" b="38100"/>
                <wp:wrapNone/>
                <wp:docPr id="9" name="Pijl: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0955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DD6899" id="Pijl: rechts 2" o:spid="_x0000_s1026" type="#_x0000_t13" style="position:absolute;margin-left:220.15pt;margin-top:-.35pt;width:92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qLggIAABsFAAAOAAAAZHJzL2Uyb0RvYy54bWysVEtv2zAMvg/YfxB0X+0YTh9GnSJI0WFA&#10;0QZIh54VWbY16DVKidP9+lGy0/dpWA6KaD4+8iOpy6uDVmQvwEtrajo7ySkRhttGmq6mPx9uvp1T&#10;4gMzDVPWiJo+CU+vFl+/XA6uEoXtrWoEEAxifDW4mvYhuCrLPO+FZv7EOmFQ2VrQLKAIXdYAGzC6&#10;VlmR56fZYKFxYLnwHr9ej0q6SPHbVvBw37ZeBKJqirmFdEI6t/HMFpes6oC5XvIpDfYPWWgmDYI+&#10;h7pmgZEdyA+htORgvW3DCbc6s20ruUg1YDWz/F01m545kWpBcrx7psn/v7D8br8GIpuaXlBimMYW&#10;reUvVREQvA+eFJGhwfkKDTduDZPk8RrLPbSg4z8WQg6J1adnVsUhEI4fZ7PT8zJH8jnqivxiPk+0&#10;Zy/eDnz4Lqwm8VJTkF0flgB2SJSy/a0PiIsOR8MI6a2SzY1UKgnQbVcKyJ5hn8vyrFiVMXF0eWOm&#10;DBkwoeIspcNw3lrFAmamHTLgTUcJUx0OMg+QsN94+09AEnjPGjFCz3P8HZFH849ZxCqume9HlwQR&#10;XVilZcBlUFLX9DwGOkZSJmpFGueJi9iSsQnxtrXNE7YR7Djf3vEbiSC3zIc1AxxoZB+XNNzj0SqL&#10;HNjpRklv4c9n36M9zhlqKRlwQZCf3zsGghL1w+AEXszKMm5UEsr5WYECvNZsX2vMTq8s9maGz4Hj&#10;6RrtgzpeW7D6EXd5GVFRxQxH7LETk7AK4+Lia8DFcpnMcIscC7dm43gMHnmK9D4cHhm4aZ4CTuKd&#10;PS4Tq94N1GgbPY1d7oJtZZq2F16xg1HADUy9nF6LuOKv5WT18qYt/gIAAP//AwBQSwMEFAAGAAgA&#10;AAAhAEh1y3nfAAAACAEAAA8AAABkcnMvZG93bnJldi54bWxMj0FLw0AQhe+C/2EZwVu7MQnVxmxK&#10;KQiCSNrUQ4/b7JgEs7NpdtvGf+940uPjPb75Jl9NthcXHH3nSMHDPAKBVDvTUaPgY/8yewLhgyaj&#10;e0eo4Bs9rIrbm1xnxl1ph5cqNIIh5DOtoA1hyKT0dYtW+7kbkLj7dKPVgePYSDPqK8NtL+MoWkir&#10;O+ILrR5w02L9VZ2tguRkqvedKavydb850LJen8q3rVL3d9P6GUTAKfyN4Vef1aFgp6M7k/GiV5Cm&#10;UcJTBbNHENwv4pTzkeFxArLI5f8Hih8AAAD//wMAUEsBAi0AFAAGAAgAAAAhALaDOJL+AAAA4QEA&#10;ABMAAAAAAAAAAAAAAAAAAAAAAFtDb250ZW50X1R5cGVzXS54bWxQSwECLQAUAAYACAAAACEAOP0h&#10;/9YAAACUAQAACwAAAAAAAAAAAAAAAAAvAQAAX3JlbHMvLnJlbHNQSwECLQAUAAYACAAAACEACL7K&#10;i4ICAAAbBQAADgAAAAAAAAAAAAAAAAAuAgAAZHJzL2Uyb0RvYy54bWxQSwECLQAUAAYACAAAACEA&#10;SHXLed8AAAAIAQAADwAAAAAAAAAAAAAAAADcBAAAZHJzL2Rvd25yZXYueG1sUEsFBgAAAAAEAAQA&#10;8wAAAOgFAAAAAA==&#10;" adj="19663" fillcolor="#4472c4" strokecolor="#2f528f" strokeweight="1pt"/>
            </w:pict>
          </mc:Fallback>
        </mc:AlternateContent>
      </w:r>
      <w:r>
        <w:rPr>
          <w:color w:val="FF0000"/>
        </w:rPr>
        <w:t>Indien isolatie niet mogelijk op locatie:</w:t>
      </w:r>
      <w:r w:rsidRPr="00BC76FC">
        <w:t xml:space="preserve"> </w:t>
      </w:r>
      <w:r>
        <w:tab/>
      </w:r>
      <w:r>
        <w:tab/>
      </w:r>
      <w:r>
        <w:tab/>
      </w:r>
      <w:r>
        <w:tab/>
        <w:t>ga naar stap 4</w:t>
      </w:r>
      <w:r>
        <w:tab/>
      </w:r>
    </w:p>
    <w:p w14:paraId="413ED59C" w14:textId="77777777" w:rsidR="003E5F13" w:rsidRPr="003E5F13" w:rsidRDefault="003E5F13" w:rsidP="009E53FA">
      <w:pPr>
        <w:pStyle w:val="Lijstalinea"/>
      </w:pPr>
    </w:p>
    <w:p w14:paraId="6E18A908" w14:textId="026D2322" w:rsidR="003D0308" w:rsidRDefault="00D03FA4" w:rsidP="009E53FA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Isolatie niet mogelijk op eigen verblijfslocatie</w:t>
      </w:r>
    </w:p>
    <w:p w14:paraId="7E48F266" w14:textId="6C7E5D9C" w:rsidR="00D03FA4" w:rsidRDefault="00E62BC7" w:rsidP="00D03FA4">
      <w:pPr>
        <w:pStyle w:val="Lijstalinea"/>
        <w:rPr>
          <w:bCs/>
        </w:rPr>
      </w:pPr>
      <w:r>
        <w:rPr>
          <w:bCs/>
        </w:rPr>
        <w:t xml:space="preserve">De organisatie houdt </w:t>
      </w:r>
      <w:r w:rsidR="00592C97">
        <w:rPr>
          <w:bCs/>
        </w:rPr>
        <w:t>tussen 23.00 en 0</w:t>
      </w:r>
      <w:r w:rsidR="00F774BF">
        <w:rPr>
          <w:bCs/>
        </w:rPr>
        <w:t>9</w:t>
      </w:r>
      <w:r w:rsidR="00592C97">
        <w:rPr>
          <w:bCs/>
        </w:rPr>
        <w:t xml:space="preserve">.00 uur </w:t>
      </w:r>
      <w:r>
        <w:rPr>
          <w:bCs/>
        </w:rPr>
        <w:t xml:space="preserve">de bezoeker </w:t>
      </w:r>
      <w:r w:rsidR="00592C97">
        <w:rPr>
          <w:bCs/>
        </w:rPr>
        <w:t>in de af</w:t>
      </w:r>
      <w:r w:rsidR="00F774BF">
        <w:rPr>
          <w:bCs/>
        </w:rPr>
        <w:t>ge</w:t>
      </w:r>
      <w:r w:rsidR="00592C97">
        <w:rPr>
          <w:bCs/>
        </w:rPr>
        <w:t>zonder</w:t>
      </w:r>
      <w:r w:rsidR="00F774BF">
        <w:rPr>
          <w:bCs/>
        </w:rPr>
        <w:t>d</w:t>
      </w:r>
      <w:r w:rsidR="00592C97">
        <w:rPr>
          <w:bCs/>
        </w:rPr>
        <w:t xml:space="preserve">e ruimte, omdat ’s nachts geen vervoer plaatsvindt. </w:t>
      </w:r>
    </w:p>
    <w:p w14:paraId="430F0567" w14:textId="5923E618" w:rsidR="00592C97" w:rsidRDefault="00592C97" w:rsidP="00592C97">
      <w:pPr>
        <w:pStyle w:val="Lijstalinea"/>
        <w:rPr>
          <w:bCs/>
        </w:rPr>
      </w:pPr>
      <w:r>
        <w:rPr>
          <w:bCs/>
        </w:rPr>
        <w:t xml:space="preserve">SMZ bespreekt </w:t>
      </w:r>
      <w:r w:rsidR="00F774BF">
        <w:rPr>
          <w:bCs/>
        </w:rPr>
        <w:t>tussen 09</w:t>
      </w:r>
      <w:r>
        <w:rPr>
          <w:bCs/>
        </w:rPr>
        <w:t>.00 en 23.00 uur de mogelijkheden van isolatie van de bezoeker op een andere plek in de organisatie.</w:t>
      </w:r>
      <w:r w:rsidRPr="00592C97">
        <w:rPr>
          <w:bCs/>
        </w:rPr>
        <w:t xml:space="preserve"> </w:t>
      </w:r>
      <w:r>
        <w:rPr>
          <w:bCs/>
        </w:rPr>
        <w:t xml:space="preserve">Indien dit niet (meer) mogelijk is, bekijkt SMZ of een plek aanwezig is op de noodlocatie. De locatiemanager krijgt hiervan direct </w:t>
      </w:r>
      <w:r w:rsidR="00F53936">
        <w:rPr>
          <w:bCs/>
        </w:rPr>
        <w:t xml:space="preserve">bericht. </w:t>
      </w:r>
      <w:r>
        <w:rPr>
          <w:bCs/>
        </w:rPr>
        <w:t>SMZ geeft aa</w:t>
      </w:r>
      <w:r w:rsidR="00F774BF">
        <w:rPr>
          <w:bCs/>
        </w:rPr>
        <w:t>n</w:t>
      </w:r>
      <w:r>
        <w:rPr>
          <w:bCs/>
        </w:rPr>
        <w:t xml:space="preserve"> de locatiemanager de opdracht om het vervoer te regelen met het Rode Kruis</w:t>
      </w:r>
      <w:r w:rsidR="00A204B1">
        <w:rPr>
          <w:bCs/>
        </w:rPr>
        <w:t>.</w:t>
      </w:r>
    </w:p>
    <w:p w14:paraId="4CBB1041" w14:textId="77777777" w:rsidR="00D03FA4" w:rsidRPr="00D03FA4" w:rsidRDefault="00D03FA4" w:rsidP="00D03FA4">
      <w:pPr>
        <w:pStyle w:val="Lijstalinea"/>
        <w:rPr>
          <w:bCs/>
        </w:rPr>
      </w:pPr>
    </w:p>
    <w:p w14:paraId="22958CAD" w14:textId="77777777" w:rsidR="009E53FA" w:rsidRPr="00083ECE" w:rsidRDefault="009E53FA" w:rsidP="009E53FA">
      <w:pPr>
        <w:pStyle w:val="Lijstalinea"/>
        <w:numPr>
          <w:ilvl w:val="0"/>
          <w:numId w:val="1"/>
        </w:numPr>
        <w:rPr>
          <w:b/>
          <w:bCs/>
        </w:rPr>
      </w:pPr>
      <w:r w:rsidRPr="00083ECE">
        <w:rPr>
          <w:b/>
          <w:bCs/>
        </w:rPr>
        <w:t>Vervoer naar noodlocatie</w:t>
      </w:r>
    </w:p>
    <w:p w14:paraId="5E429BDE" w14:textId="77777777" w:rsidR="003359C0" w:rsidRDefault="003E5F13" w:rsidP="003359C0">
      <w:pPr>
        <w:pStyle w:val="Lijstalinea"/>
      </w:pPr>
      <w:r>
        <w:t xml:space="preserve">De locatie manager </w:t>
      </w:r>
      <w:r w:rsidR="003359C0">
        <w:t>regelt de overplaatsing van de persoon, door:</w:t>
      </w:r>
    </w:p>
    <w:p w14:paraId="3C627761" w14:textId="77777777" w:rsidR="003359C0" w:rsidRDefault="003359C0" w:rsidP="003359C0">
      <w:pPr>
        <w:pStyle w:val="Lijstalinea"/>
        <w:numPr>
          <w:ilvl w:val="0"/>
          <w:numId w:val="2"/>
        </w:numPr>
      </w:pPr>
      <w:r>
        <w:t xml:space="preserve">Contact op te nemen </w:t>
      </w:r>
      <w:r w:rsidR="003E5F13">
        <w:t xml:space="preserve">met het Rode Kruis en tijdstip af </w:t>
      </w:r>
      <w:r>
        <w:t xml:space="preserve">te spreken </w:t>
      </w:r>
      <w:r w:rsidR="003E5F13">
        <w:t xml:space="preserve">waarop de persoon wordt opgehaald. </w:t>
      </w:r>
    </w:p>
    <w:p w14:paraId="288A9503" w14:textId="01170020" w:rsidR="003359C0" w:rsidRDefault="000B2EDC" w:rsidP="000B2EDC">
      <w:pPr>
        <w:pStyle w:val="Lijstalinea"/>
        <w:numPr>
          <w:ilvl w:val="0"/>
          <w:numId w:val="2"/>
        </w:numPr>
      </w:pPr>
      <w:r>
        <w:t xml:space="preserve">De </w:t>
      </w:r>
      <w:r w:rsidRPr="000B2EDC">
        <w:t xml:space="preserve">locatiemanager schat </w:t>
      </w:r>
      <w:r>
        <w:t xml:space="preserve">de </w:t>
      </w:r>
      <w:r w:rsidRPr="000B2EDC">
        <w:t>veiligheidsrisico’s in voor Rode Kruis als het gaat om gedrag van de persoon</w:t>
      </w:r>
      <w:r>
        <w:t xml:space="preserve">. Naar aanleiding van </w:t>
      </w:r>
      <w:proofErr w:type="gramStart"/>
      <w:r>
        <w:t>de</w:t>
      </w:r>
      <w:proofErr w:type="gramEnd"/>
      <w:r>
        <w:t xml:space="preserve"> risico inventarisatie wordt m</w:t>
      </w:r>
      <w:r w:rsidR="003359C0">
        <w:t xml:space="preserve">et het </w:t>
      </w:r>
      <w:r w:rsidR="004E5DAA">
        <w:t>Rode Kruis</w:t>
      </w:r>
      <w:r w:rsidR="003359C0">
        <w:t xml:space="preserve"> bespr</w:t>
      </w:r>
      <w:r>
        <w:t>o</w:t>
      </w:r>
      <w:r w:rsidR="003359C0">
        <w:t xml:space="preserve">ken </w:t>
      </w:r>
      <w:r w:rsidR="004E5DAA">
        <w:t xml:space="preserve">of zij begeleiding van de persoon door een medewerker van de instelling wenselijk </w:t>
      </w:r>
      <w:r w:rsidR="003359C0">
        <w:t>achten</w:t>
      </w:r>
      <w:r w:rsidR="004E5DAA">
        <w:t>.</w:t>
      </w:r>
    </w:p>
    <w:p w14:paraId="67836695" w14:textId="30847F81" w:rsidR="004E5DAA" w:rsidRDefault="003359C0" w:rsidP="003359C0">
      <w:pPr>
        <w:pStyle w:val="Lijstalinea"/>
        <w:numPr>
          <w:ilvl w:val="0"/>
          <w:numId w:val="2"/>
        </w:numPr>
      </w:pPr>
      <w:r>
        <w:t xml:space="preserve">Zorg te dragen dat </w:t>
      </w:r>
      <w:r w:rsidR="004E5DAA">
        <w:t xml:space="preserve">de gegevens van de persoon (NAW, medische </w:t>
      </w:r>
      <w:proofErr w:type="gramStart"/>
      <w:r w:rsidR="004E5DAA">
        <w:t>gegevens</w:t>
      </w:r>
      <w:r w:rsidR="000B2EDC">
        <w:t xml:space="preserve">, </w:t>
      </w:r>
      <w:r w:rsidR="004E5DAA">
        <w:t xml:space="preserve"> </w:t>
      </w:r>
      <w:proofErr w:type="gramEnd"/>
      <w:r w:rsidR="004E5DAA">
        <w:t>medicatielijst</w:t>
      </w:r>
      <w:r w:rsidR="000B2EDC">
        <w:t xml:space="preserve"> en eventueel een </w:t>
      </w:r>
      <w:r w:rsidR="000B2EDC" w:rsidRPr="000B2EDC">
        <w:t>overdrachtsformulier</w:t>
      </w:r>
      <w:r w:rsidR="004E5DAA">
        <w:t>) mee gaan</w:t>
      </w:r>
      <w:r w:rsidR="000B2EDC" w:rsidRPr="000B2EDC">
        <w:t xml:space="preserve"> in een gesloten envelop. </w:t>
      </w:r>
      <w:r w:rsidR="000B2EDC">
        <w:t>Tevens worden medicatie en</w:t>
      </w:r>
      <w:r w:rsidR="000B2EDC" w:rsidRPr="000B2EDC">
        <w:t xml:space="preserve"> persoonlijke spullen mee</w:t>
      </w:r>
      <w:r w:rsidR="000B2EDC">
        <w:t xml:space="preserve">gegeven in een gesloten plastic zak. </w:t>
      </w:r>
      <w:r w:rsidR="004E5DAA">
        <w:t>.</w:t>
      </w:r>
    </w:p>
    <w:p w14:paraId="68CE9829" w14:textId="77777777" w:rsidR="000B2EDC" w:rsidRDefault="000B2EDC" w:rsidP="000B2EDC">
      <w:pPr>
        <w:pStyle w:val="Lijstalinea"/>
        <w:numPr>
          <w:ilvl w:val="0"/>
          <w:numId w:val="2"/>
        </w:numPr>
      </w:pPr>
      <w:r>
        <w:lastRenderedPageBreak/>
        <w:t xml:space="preserve">Er vindt </w:t>
      </w:r>
      <w:r w:rsidRPr="000B2EDC">
        <w:t>telefonisch</w:t>
      </w:r>
      <w:r>
        <w:t xml:space="preserve"> een </w:t>
      </w:r>
      <w:r w:rsidRPr="000B2EDC">
        <w:t xml:space="preserve">warme overdracht </w:t>
      </w:r>
      <w:r>
        <w:t xml:space="preserve">plaats </w:t>
      </w:r>
      <w:r w:rsidRPr="000B2EDC">
        <w:t>van</w:t>
      </w:r>
      <w:r>
        <w:t xml:space="preserve"> de</w:t>
      </w:r>
      <w:r w:rsidRPr="000B2EDC">
        <w:t xml:space="preserve"> instelling die </w:t>
      </w:r>
      <w:r>
        <w:t xml:space="preserve">de </w:t>
      </w:r>
      <w:r w:rsidRPr="000B2EDC">
        <w:t xml:space="preserve">persoon levert aan </w:t>
      </w:r>
      <w:r>
        <w:t xml:space="preserve">de </w:t>
      </w:r>
      <w:r w:rsidRPr="000B2EDC">
        <w:t xml:space="preserve">begeleider van de </w:t>
      </w:r>
      <w:r>
        <w:t>nood</w:t>
      </w:r>
      <w:r w:rsidRPr="000B2EDC">
        <w:t>locatie</w:t>
      </w:r>
      <w:r>
        <w:t>. Belangrijk is dat hierbij</w:t>
      </w:r>
      <w:r w:rsidRPr="000B2EDC">
        <w:t xml:space="preserve"> </w:t>
      </w:r>
      <w:r>
        <w:t xml:space="preserve">het </w:t>
      </w:r>
      <w:r w:rsidRPr="000B2EDC">
        <w:t>gedrag</w:t>
      </w:r>
      <w:r>
        <w:t xml:space="preserve"> en de </w:t>
      </w:r>
      <w:r w:rsidRPr="000B2EDC">
        <w:t>problematiek</w:t>
      </w:r>
      <w:r>
        <w:t xml:space="preserve"> (Verslaving, psychiatrie en/of LVB) </w:t>
      </w:r>
      <w:proofErr w:type="gramStart"/>
      <w:r>
        <w:t>benoemd</w:t>
      </w:r>
      <w:proofErr w:type="gramEnd"/>
      <w:r>
        <w:t xml:space="preserve"> wordt.</w:t>
      </w:r>
    </w:p>
    <w:p w14:paraId="370361CF" w14:textId="5120D9FA" w:rsidR="003359C0" w:rsidRDefault="000B2EDC" w:rsidP="000B2EDC">
      <w:pPr>
        <w:pStyle w:val="Lijstalinea"/>
        <w:numPr>
          <w:ilvl w:val="0"/>
          <w:numId w:val="2"/>
        </w:numPr>
      </w:pPr>
      <w:r>
        <w:t>Bij aankomst noodlocatie: De b</w:t>
      </w:r>
      <w:r w:rsidRPr="000B2EDC">
        <w:t xml:space="preserve">eveiliging opent het hek van de locatie. </w:t>
      </w:r>
      <w:r>
        <w:t>Het Rode K</w:t>
      </w:r>
      <w:r w:rsidRPr="000B2EDC">
        <w:t xml:space="preserve">ruis loopt met persoon mee </w:t>
      </w:r>
      <w:r w:rsidRPr="000B2EDC">
        <w:t>tot aan de deur</w:t>
      </w:r>
      <w:r>
        <w:t>. Daar ontvangt</w:t>
      </w:r>
      <w:r w:rsidRPr="000B2EDC">
        <w:t xml:space="preserve"> </w:t>
      </w:r>
      <w:r>
        <w:t xml:space="preserve">de </w:t>
      </w:r>
      <w:r w:rsidRPr="000B2EDC">
        <w:t xml:space="preserve">medewerker </w:t>
      </w:r>
      <w:r>
        <w:t>van V</w:t>
      </w:r>
      <w:r w:rsidRPr="000B2EDC">
        <w:t xml:space="preserve">olksgezondheid de persoon. </w:t>
      </w:r>
      <w:r>
        <w:t xml:space="preserve">De </w:t>
      </w:r>
      <w:r w:rsidRPr="000B2EDC">
        <w:t xml:space="preserve">Rode </w:t>
      </w:r>
      <w:r>
        <w:t>K</w:t>
      </w:r>
      <w:r w:rsidRPr="000B2EDC">
        <w:t>ruis medewerker gaat niet mee naar binnen.</w:t>
      </w:r>
    </w:p>
    <w:p w14:paraId="74573D09" w14:textId="77777777" w:rsidR="000B2EDC" w:rsidRDefault="000B2EDC" w:rsidP="000B2EDC">
      <w:pPr>
        <w:pStyle w:val="Lijstalinea"/>
        <w:ind w:left="1080"/>
      </w:pPr>
    </w:p>
    <w:p w14:paraId="17CC0975" w14:textId="3FFD0CA4" w:rsidR="009E53FA" w:rsidRPr="00083ECE" w:rsidRDefault="009E53FA" w:rsidP="009E53FA">
      <w:pPr>
        <w:pStyle w:val="Lijstalinea"/>
        <w:numPr>
          <w:ilvl w:val="0"/>
          <w:numId w:val="1"/>
        </w:numPr>
        <w:rPr>
          <w:b/>
          <w:bCs/>
        </w:rPr>
      </w:pPr>
      <w:r w:rsidRPr="00083ECE">
        <w:rPr>
          <w:b/>
          <w:bCs/>
        </w:rPr>
        <w:t xml:space="preserve">Terug naar </w:t>
      </w:r>
      <w:r w:rsidR="003B03DC">
        <w:rPr>
          <w:b/>
          <w:bCs/>
        </w:rPr>
        <w:t xml:space="preserve">verwijzende </w:t>
      </w:r>
      <w:r w:rsidRPr="00083ECE">
        <w:rPr>
          <w:b/>
          <w:bCs/>
        </w:rPr>
        <w:t>opvang</w:t>
      </w:r>
    </w:p>
    <w:p w14:paraId="7F095DD6" w14:textId="289F9A99" w:rsidR="003359C0" w:rsidRDefault="003359C0" w:rsidP="003359C0">
      <w:pPr>
        <w:pStyle w:val="Lijstalinea"/>
      </w:pPr>
      <w:r>
        <w:t>SMZ besluit dat de persoon niet langer op de noodlocatie hoeft te verblijven</w:t>
      </w:r>
      <w:r w:rsidR="003B03DC">
        <w:t xml:space="preserve"> als hij 24 uur klachtenvrij is</w:t>
      </w:r>
      <w:r>
        <w:t xml:space="preserve">. </w:t>
      </w:r>
      <w:r w:rsidR="003B03DC">
        <w:t xml:space="preserve">Hij is </w:t>
      </w:r>
      <w:r>
        <w:t xml:space="preserve">geen gevaar meer voor overdracht van het coronavirus. Hij gaat terug naar de oorspronkelijke opvanginstelling. Vanuit de noodlocatie vindt een warme overdracht </w:t>
      </w:r>
      <w:proofErr w:type="gramStart"/>
      <w:r>
        <w:t xml:space="preserve">plaats. </w:t>
      </w:r>
      <w:r w:rsidR="001525C5">
        <w:t xml:space="preserve"> </w:t>
      </w:r>
      <w:proofErr w:type="gramEnd"/>
    </w:p>
    <w:sectPr w:rsidR="003359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29AFD8" w15:done="0"/>
  <w15:commentEx w15:paraId="77B52947" w15:done="0"/>
  <w15:commentEx w15:paraId="08725DE4" w15:done="0"/>
  <w15:commentEx w15:paraId="0DFAAF29" w15:done="0"/>
  <w15:commentEx w15:paraId="738F007C" w15:done="0"/>
  <w15:commentEx w15:paraId="37AE1816" w15:done="0"/>
  <w15:commentEx w15:paraId="7AF4FD8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EAC37" w14:textId="77777777" w:rsidR="00296A04" w:rsidRDefault="00296A04" w:rsidP="003359C0">
      <w:pPr>
        <w:spacing w:after="0" w:line="240" w:lineRule="auto"/>
      </w:pPr>
      <w:r>
        <w:separator/>
      </w:r>
    </w:p>
  </w:endnote>
  <w:endnote w:type="continuationSeparator" w:id="0">
    <w:p w14:paraId="7AD3A162" w14:textId="77777777" w:rsidR="00296A04" w:rsidRDefault="00296A04" w:rsidP="0033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C0A76" w14:textId="77777777" w:rsidR="00296A04" w:rsidRDefault="00296A04" w:rsidP="003359C0">
      <w:pPr>
        <w:spacing w:after="0" w:line="240" w:lineRule="auto"/>
      </w:pPr>
      <w:r>
        <w:separator/>
      </w:r>
    </w:p>
  </w:footnote>
  <w:footnote w:type="continuationSeparator" w:id="0">
    <w:p w14:paraId="11967D0E" w14:textId="77777777" w:rsidR="00296A04" w:rsidRDefault="00296A04" w:rsidP="00335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6613B" w14:textId="7C0394F5" w:rsidR="003359C0" w:rsidRDefault="001D0603" w:rsidP="00A94EC6">
    <w:pPr>
      <w:pStyle w:val="Koptekst"/>
      <w:jc w:val="center"/>
      <w:rPr>
        <w:sz w:val="28"/>
        <w:szCs w:val="28"/>
      </w:rPr>
    </w:pPr>
    <w:r>
      <w:rPr>
        <w:sz w:val="28"/>
        <w:szCs w:val="28"/>
      </w:rPr>
      <w:t xml:space="preserve">Stappenplan </w:t>
    </w:r>
    <w:r w:rsidR="00A94EC6">
      <w:rPr>
        <w:sz w:val="28"/>
        <w:szCs w:val="28"/>
      </w:rPr>
      <w:t xml:space="preserve">in- en uitstroom noodlocatie </w:t>
    </w:r>
    <w:r>
      <w:rPr>
        <w:sz w:val="28"/>
        <w:szCs w:val="28"/>
      </w:rPr>
      <w:t>bij vermoeden corona besmetting in Utrechtse opvanginstellingen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1FA1"/>
    <w:multiLevelType w:val="hybridMultilevel"/>
    <w:tmpl w:val="555AB798"/>
    <w:lvl w:ilvl="0" w:tplc="36360E6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54789"/>
    <w:multiLevelType w:val="hybridMultilevel"/>
    <w:tmpl w:val="AC9C7E54"/>
    <w:lvl w:ilvl="0" w:tplc="D256D4D6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76043A"/>
    <w:multiLevelType w:val="hybridMultilevel"/>
    <w:tmpl w:val="F5D47B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0FC5"/>
    <w:multiLevelType w:val="hybridMultilevel"/>
    <w:tmpl w:val="2BDAC9B6"/>
    <w:lvl w:ilvl="0" w:tplc="1ECE18AC">
      <w:start w:val="1"/>
      <w:numFmt w:val="bullet"/>
      <w:lvlText w:val="-"/>
      <w:lvlJc w:val="left"/>
      <w:pPr>
        <w:ind w:left="360" w:hanging="360"/>
      </w:pPr>
      <w:rPr>
        <w:rFonts w:ascii="Corbel" w:eastAsia="Times New Roman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DF3CB8"/>
    <w:multiLevelType w:val="hybridMultilevel"/>
    <w:tmpl w:val="C684520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rompetter, Josina">
    <w15:presenceInfo w15:providerId="None" w15:userId="Trompetter, Josina "/>
  </w15:person>
  <w15:person w15:author="Trompetter, Josina [6]">
    <w15:presenceInfo w15:providerId="None" w15:userId="Trompetter, Josina "/>
  </w15:person>
  <w15:person w15:author="Trompetter, Josina [7]">
    <w15:presenceInfo w15:providerId="None" w15:userId="Trompetter, Josina "/>
  </w15:person>
  <w15:person w15:author="Trompetter, Josina [2]">
    <w15:presenceInfo w15:providerId="None" w15:userId="Trompetter, Josina "/>
  </w15:person>
  <w15:person w15:author="Trompetter, Josina [3]">
    <w15:presenceInfo w15:providerId="None" w15:userId="Trompetter, Josina "/>
  </w15:person>
  <w15:person w15:author="Trompetter, Josina [5]">
    <w15:presenceInfo w15:providerId="None" w15:userId="Trompetter, Josina "/>
  </w15:person>
  <w15:person w15:author="Trompetter, Josina [4]">
    <w15:presenceInfo w15:providerId="None" w15:userId="Trompetter, Josina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FA"/>
    <w:rsid w:val="0001409C"/>
    <w:rsid w:val="00083ECE"/>
    <w:rsid w:val="000B2EDC"/>
    <w:rsid w:val="001525C5"/>
    <w:rsid w:val="0016279C"/>
    <w:rsid w:val="001826EF"/>
    <w:rsid w:val="001A505C"/>
    <w:rsid w:val="001D0603"/>
    <w:rsid w:val="001F409A"/>
    <w:rsid w:val="00294E52"/>
    <w:rsid w:val="00296A04"/>
    <w:rsid w:val="002C0985"/>
    <w:rsid w:val="003359C0"/>
    <w:rsid w:val="00350FDD"/>
    <w:rsid w:val="003B03DC"/>
    <w:rsid w:val="003D0308"/>
    <w:rsid w:val="003E5F13"/>
    <w:rsid w:val="004E5DAA"/>
    <w:rsid w:val="00527A7E"/>
    <w:rsid w:val="00534F26"/>
    <w:rsid w:val="00592C97"/>
    <w:rsid w:val="006330BE"/>
    <w:rsid w:val="00704F09"/>
    <w:rsid w:val="00714AEE"/>
    <w:rsid w:val="008C038C"/>
    <w:rsid w:val="0090678E"/>
    <w:rsid w:val="009E53FA"/>
    <w:rsid w:val="009F072B"/>
    <w:rsid w:val="00A204B1"/>
    <w:rsid w:val="00A94EC6"/>
    <w:rsid w:val="00AF328A"/>
    <w:rsid w:val="00BC76FC"/>
    <w:rsid w:val="00C03CE3"/>
    <w:rsid w:val="00D03FA4"/>
    <w:rsid w:val="00D82315"/>
    <w:rsid w:val="00E62BC7"/>
    <w:rsid w:val="00EF36AA"/>
    <w:rsid w:val="00F53936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9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53F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E53F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3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59C0"/>
  </w:style>
  <w:style w:type="paragraph" w:styleId="Voettekst">
    <w:name w:val="footer"/>
    <w:basedOn w:val="Standaard"/>
    <w:link w:val="VoettekstChar"/>
    <w:uiPriority w:val="99"/>
    <w:unhideWhenUsed/>
    <w:rsid w:val="0033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59C0"/>
  </w:style>
  <w:style w:type="character" w:styleId="Verwijzingopmerking">
    <w:name w:val="annotation reference"/>
    <w:basedOn w:val="Standaardalinea-lettertype"/>
    <w:uiPriority w:val="99"/>
    <w:semiHidden/>
    <w:unhideWhenUsed/>
    <w:rsid w:val="008C03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03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03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03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038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3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53FA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9E53F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3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59C0"/>
  </w:style>
  <w:style w:type="paragraph" w:styleId="Voettekst">
    <w:name w:val="footer"/>
    <w:basedOn w:val="Standaard"/>
    <w:link w:val="VoettekstChar"/>
    <w:uiPriority w:val="99"/>
    <w:unhideWhenUsed/>
    <w:rsid w:val="00335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359C0"/>
  </w:style>
  <w:style w:type="character" w:styleId="Verwijzingopmerking">
    <w:name w:val="annotation reference"/>
    <w:basedOn w:val="Standaardalinea-lettertype"/>
    <w:uiPriority w:val="99"/>
    <w:semiHidden/>
    <w:unhideWhenUsed/>
    <w:rsid w:val="008C03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03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03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03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038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B J Smit</dc:creator>
  <cp:lastModifiedBy>Tooren, Madelon van den</cp:lastModifiedBy>
  <cp:revision>2</cp:revision>
  <dcterms:created xsi:type="dcterms:W3CDTF">2020-03-27T12:38:00Z</dcterms:created>
  <dcterms:modified xsi:type="dcterms:W3CDTF">2020-03-27T12:38:00Z</dcterms:modified>
</cp:coreProperties>
</file>