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65" w:rsidRDefault="00803065" w:rsidP="00CD49EF">
      <w:pPr>
        <w:autoSpaceDN w:val="0"/>
        <w:spacing w:line="276" w:lineRule="auto"/>
        <w:ind w:left="360"/>
        <w:rPr>
          <w:rFonts w:asciiTheme="minorHAnsi" w:eastAsia="Times New Roman" w:hAnsiTheme="minorHAnsi" w:cstheme="minorHAnsi"/>
          <w:u w:val="single"/>
          <w:lang w:eastAsia="nl-NL"/>
        </w:rPr>
      </w:pPr>
      <w:r>
        <w:rPr>
          <w:rFonts w:asciiTheme="minorHAnsi" w:eastAsia="Times New Roman" w:hAnsiTheme="minorHAnsi" w:cstheme="minorHAnsi"/>
          <w:u w:val="single"/>
          <w:lang w:eastAsia="nl-NL"/>
        </w:rPr>
        <w:t xml:space="preserve">Passages Kamer brief dd 27 mei </w:t>
      </w:r>
    </w:p>
    <w:p w:rsidR="00803065" w:rsidRDefault="00803065" w:rsidP="00CD49EF">
      <w:pPr>
        <w:autoSpaceDN w:val="0"/>
        <w:spacing w:line="276" w:lineRule="auto"/>
        <w:ind w:left="360"/>
        <w:rPr>
          <w:rFonts w:asciiTheme="minorHAnsi" w:eastAsia="Times New Roman" w:hAnsiTheme="minorHAnsi" w:cstheme="minorHAnsi"/>
          <w:u w:val="single"/>
          <w:lang w:eastAsia="nl-NL"/>
        </w:rPr>
      </w:pPr>
    </w:p>
    <w:p w:rsidR="00973E5C" w:rsidRPr="00803065" w:rsidRDefault="00973E5C" w:rsidP="00CD49EF">
      <w:pPr>
        <w:autoSpaceDN w:val="0"/>
        <w:spacing w:line="276" w:lineRule="auto"/>
        <w:ind w:left="360"/>
        <w:rPr>
          <w:rFonts w:asciiTheme="minorHAnsi" w:eastAsia="Times New Roman" w:hAnsiTheme="minorHAnsi" w:cstheme="minorHAnsi"/>
          <w:b/>
          <w:lang w:eastAsia="nl-NL"/>
        </w:rPr>
      </w:pPr>
      <w:r w:rsidRPr="00803065">
        <w:rPr>
          <w:rFonts w:asciiTheme="minorHAnsi" w:eastAsia="Times New Roman" w:hAnsiTheme="minorHAnsi" w:cstheme="minorHAnsi"/>
          <w:b/>
          <w:lang w:eastAsia="nl-NL"/>
        </w:rPr>
        <w:t>Vervoer</w:t>
      </w:r>
    </w:p>
    <w:p w:rsidR="00020678" w:rsidRDefault="001033D4" w:rsidP="00870636">
      <w:pPr>
        <w:autoSpaceDN w:val="0"/>
        <w:spacing w:line="276" w:lineRule="auto"/>
        <w:ind w:left="360"/>
        <w:rPr>
          <w:rFonts w:asciiTheme="minorHAnsi" w:eastAsia="Times New Roman" w:hAnsiTheme="minorHAnsi" w:cstheme="minorHAnsi"/>
          <w:lang w:eastAsia="nl-NL"/>
        </w:rPr>
      </w:pPr>
      <w:r w:rsidRPr="00973E5C">
        <w:rPr>
          <w:rFonts w:asciiTheme="minorHAnsi" w:eastAsia="Times New Roman" w:hAnsiTheme="minorHAnsi" w:cstheme="minorHAnsi"/>
          <w:lang w:eastAsia="nl-NL"/>
        </w:rPr>
        <w:t>Het OMT heeft een kader vastgesteld voor het vervoer van en naar de dagbesteding. Hierin wordt een getrapt advies gegeven</w:t>
      </w:r>
      <w:r w:rsidRPr="00973E5C">
        <w:rPr>
          <w:rFonts w:asciiTheme="minorHAnsi" w:eastAsia="Times New Roman" w:hAnsiTheme="minorHAnsi" w:cstheme="minorHAnsi"/>
          <w:color w:val="000000"/>
          <w:lang w:eastAsia="nl-NL"/>
        </w:rPr>
        <w:t xml:space="preserve">: </w:t>
      </w:r>
      <w:r w:rsidR="00973E5C">
        <w:rPr>
          <w:rFonts w:asciiTheme="minorHAnsi" w:eastAsia="Times New Roman" w:hAnsiTheme="minorHAnsi" w:cstheme="minorHAnsi"/>
          <w:color w:val="000000"/>
          <w:lang w:eastAsia="nl-NL"/>
        </w:rPr>
        <w:br/>
      </w:r>
      <w:r w:rsidRPr="00973E5C">
        <w:rPr>
          <w:rFonts w:asciiTheme="minorHAnsi" w:eastAsia="Times New Roman" w:hAnsiTheme="minorHAnsi" w:cstheme="minorHAnsi"/>
          <w:color w:val="000000"/>
          <w:lang w:eastAsia="nl-NL"/>
        </w:rPr>
        <w:t>(1) als</w:t>
      </w:r>
      <w:r w:rsidR="00973E5C">
        <w:rPr>
          <w:rFonts w:asciiTheme="minorHAnsi" w:eastAsia="Times New Roman" w:hAnsiTheme="minorHAnsi" w:cstheme="minorHAnsi"/>
          <w:color w:val="000000"/>
          <w:lang w:eastAsia="nl-NL"/>
        </w:rPr>
        <w:t xml:space="preserve"> de</w:t>
      </w:r>
      <w:r w:rsidRPr="00973E5C">
        <w:rPr>
          <w:rFonts w:asciiTheme="minorHAnsi" w:eastAsia="Times New Roman" w:hAnsiTheme="minorHAnsi" w:cstheme="minorHAnsi"/>
          <w:color w:val="000000"/>
          <w:lang w:eastAsia="nl-NL"/>
        </w:rPr>
        <w:t xml:space="preserve"> passagiers COVID-klachten</w:t>
      </w:r>
      <w:r w:rsidR="00973E5C">
        <w:rPr>
          <w:rFonts w:asciiTheme="minorHAnsi" w:eastAsia="Times New Roman" w:hAnsiTheme="minorHAnsi" w:cstheme="minorHAnsi"/>
          <w:color w:val="000000"/>
          <w:lang w:eastAsia="nl-NL"/>
        </w:rPr>
        <w:t xml:space="preserve"> heeft</w:t>
      </w:r>
      <w:r w:rsidRPr="00973E5C">
        <w:rPr>
          <w:rFonts w:asciiTheme="minorHAnsi" w:eastAsia="Times New Roman" w:hAnsiTheme="minorHAnsi" w:cstheme="minorHAnsi"/>
          <w:color w:val="000000"/>
          <w:lang w:eastAsia="nl-NL"/>
        </w:rPr>
        <w:t>, dan</w:t>
      </w:r>
      <w:r w:rsidR="00973E5C">
        <w:rPr>
          <w:rFonts w:asciiTheme="minorHAnsi" w:eastAsia="Times New Roman" w:hAnsiTheme="minorHAnsi" w:cstheme="minorHAnsi"/>
          <w:color w:val="000000"/>
          <w:lang w:eastAsia="nl-NL"/>
        </w:rPr>
        <w:t xml:space="preserve"> wordt afgezien van vervoer voor</w:t>
      </w:r>
      <w:r w:rsidRPr="00973E5C">
        <w:rPr>
          <w:rFonts w:asciiTheme="minorHAnsi" w:eastAsia="Times New Roman" w:hAnsiTheme="minorHAnsi" w:cstheme="minorHAnsi"/>
          <w:color w:val="000000"/>
          <w:lang w:eastAsia="nl-NL"/>
        </w:rPr>
        <w:t xml:space="preserve"> dagbesteding;</w:t>
      </w:r>
      <w:r w:rsidR="00973E5C">
        <w:rPr>
          <w:rFonts w:asciiTheme="minorHAnsi" w:eastAsia="Times New Roman" w:hAnsiTheme="minorHAnsi" w:cstheme="minorHAnsi"/>
          <w:color w:val="000000"/>
          <w:lang w:eastAsia="nl-NL"/>
        </w:rPr>
        <w:br/>
      </w:r>
      <w:r w:rsidRPr="00973E5C">
        <w:rPr>
          <w:rFonts w:asciiTheme="minorHAnsi" w:eastAsia="Times New Roman" w:hAnsiTheme="minorHAnsi" w:cstheme="minorHAnsi"/>
          <w:color w:val="000000"/>
          <w:lang w:eastAsia="nl-NL"/>
        </w:rPr>
        <w:t xml:space="preserve">(2) </w:t>
      </w:r>
      <w:r w:rsidR="00973E5C">
        <w:rPr>
          <w:rFonts w:asciiTheme="minorHAnsi" w:eastAsia="Times New Roman" w:hAnsiTheme="minorHAnsi" w:cstheme="minorHAnsi"/>
          <w:color w:val="000000"/>
          <w:lang w:eastAsia="nl-NL"/>
        </w:rPr>
        <w:t xml:space="preserve">voor de rit wordt </w:t>
      </w:r>
      <w:r w:rsidRPr="00973E5C">
        <w:rPr>
          <w:rFonts w:asciiTheme="minorHAnsi" w:eastAsia="Times New Roman" w:hAnsiTheme="minorHAnsi" w:cstheme="minorHAnsi"/>
          <w:color w:val="000000"/>
          <w:lang w:eastAsia="nl-NL"/>
        </w:rPr>
        <w:t xml:space="preserve">zo goed mogelijk </w:t>
      </w:r>
      <w:r w:rsidR="00973E5C">
        <w:rPr>
          <w:rFonts w:asciiTheme="minorHAnsi" w:eastAsia="Times New Roman" w:hAnsiTheme="minorHAnsi" w:cstheme="minorHAnsi"/>
          <w:color w:val="000000"/>
          <w:lang w:eastAsia="nl-NL"/>
        </w:rPr>
        <w:t>ge</w:t>
      </w:r>
      <w:r w:rsidRPr="00973E5C">
        <w:rPr>
          <w:rFonts w:asciiTheme="minorHAnsi" w:eastAsia="Times New Roman" w:hAnsiTheme="minorHAnsi" w:cstheme="minorHAnsi"/>
          <w:color w:val="000000"/>
          <w:lang w:eastAsia="nl-NL"/>
        </w:rPr>
        <w:t>check</w:t>
      </w:r>
      <w:r w:rsidR="00973E5C">
        <w:rPr>
          <w:rFonts w:asciiTheme="minorHAnsi" w:eastAsia="Times New Roman" w:hAnsiTheme="minorHAnsi" w:cstheme="minorHAnsi"/>
          <w:color w:val="000000"/>
          <w:lang w:eastAsia="nl-NL"/>
        </w:rPr>
        <w:t>t of de passagier klachtenvrij is (triage).</w:t>
      </w:r>
      <w:r w:rsidRPr="00973E5C">
        <w:rPr>
          <w:rFonts w:asciiTheme="minorHAnsi" w:eastAsia="Times New Roman" w:hAnsiTheme="minorHAnsi" w:cstheme="minorHAnsi"/>
          <w:color w:val="000000"/>
          <w:lang w:eastAsia="nl-NL"/>
        </w:rPr>
        <w:t xml:space="preserve"> </w:t>
      </w:r>
      <w:r w:rsidR="00973E5C">
        <w:rPr>
          <w:rFonts w:asciiTheme="minorHAnsi" w:eastAsia="Times New Roman" w:hAnsiTheme="minorHAnsi" w:cstheme="minorHAnsi"/>
          <w:color w:val="000000"/>
          <w:lang w:eastAsia="nl-NL"/>
        </w:rPr>
        <w:t xml:space="preserve">Deze check kan </w:t>
      </w:r>
      <w:r w:rsidRPr="00973E5C">
        <w:rPr>
          <w:rFonts w:asciiTheme="minorHAnsi" w:eastAsia="Times New Roman" w:hAnsiTheme="minorHAnsi" w:cstheme="minorHAnsi"/>
          <w:color w:val="000000"/>
          <w:lang w:eastAsia="nl-NL"/>
        </w:rPr>
        <w:t xml:space="preserve">mogelijk </w:t>
      </w:r>
      <w:r w:rsidR="00973E5C">
        <w:rPr>
          <w:rFonts w:asciiTheme="minorHAnsi" w:eastAsia="Times New Roman" w:hAnsiTheme="minorHAnsi" w:cstheme="minorHAnsi"/>
          <w:color w:val="000000"/>
          <w:lang w:eastAsia="nl-NL"/>
        </w:rPr>
        <w:t xml:space="preserve">worden gedaan </w:t>
      </w:r>
      <w:r w:rsidRPr="00973E5C">
        <w:rPr>
          <w:rFonts w:asciiTheme="minorHAnsi" w:eastAsia="Times New Roman" w:hAnsiTheme="minorHAnsi" w:cstheme="minorHAnsi"/>
          <w:color w:val="000000"/>
          <w:lang w:eastAsia="nl-NL"/>
        </w:rPr>
        <w:t>met de hulp van ouders of zorg</w:t>
      </w:r>
      <w:r w:rsidR="00973E5C">
        <w:rPr>
          <w:rFonts w:asciiTheme="minorHAnsi" w:eastAsia="Times New Roman" w:hAnsiTheme="minorHAnsi" w:cstheme="minorHAnsi"/>
          <w:color w:val="000000"/>
          <w:lang w:eastAsia="nl-NL"/>
        </w:rPr>
        <w:t xml:space="preserve">professionals van de instelling en/of </w:t>
      </w:r>
      <w:r w:rsidRPr="00973E5C">
        <w:rPr>
          <w:rFonts w:asciiTheme="minorHAnsi" w:eastAsia="Times New Roman" w:hAnsiTheme="minorHAnsi" w:cstheme="minorHAnsi"/>
          <w:color w:val="000000"/>
          <w:lang w:eastAsia="nl-NL"/>
        </w:rPr>
        <w:t xml:space="preserve">dagbesteding; </w:t>
      </w:r>
      <w:r w:rsidR="00973E5C">
        <w:rPr>
          <w:rFonts w:asciiTheme="minorHAnsi" w:eastAsia="Times New Roman" w:hAnsiTheme="minorHAnsi" w:cstheme="minorHAnsi"/>
          <w:color w:val="000000"/>
          <w:lang w:eastAsia="nl-NL"/>
        </w:rPr>
        <w:br/>
        <w:t>(3) waar mogelijk</w:t>
      </w:r>
      <w:r w:rsidRPr="00973E5C">
        <w:rPr>
          <w:rFonts w:asciiTheme="minorHAnsi" w:eastAsia="Times New Roman" w:hAnsiTheme="minorHAnsi" w:cstheme="minorHAnsi"/>
          <w:color w:val="000000"/>
          <w:lang w:eastAsia="nl-NL"/>
        </w:rPr>
        <w:t xml:space="preserve"> wordt t</w:t>
      </w:r>
      <w:r w:rsidRPr="00973E5C">
        <w:rPr>
          <w:rFonts w:asciiTheme="minorHAnsi" w:eastAsia="Times New Roman" w:hAnsiTheme="minorHAnsi" w:cstheme="minorHAnsi"/>
          <w:lang w:eastAsia="nl-NL"/>
        </w:rPr>
        <w:t xml:space="preserve">ussen de </w:t>
      </w:r>
      <w:r w:rsidRPr="00973E5C">
        <w:rPr>
          <w:rFonts w:asciiTheme="minorHAnsi" w:eastAsia="Times New Roman" w:hAnsiTheme="minorHAnsi" w:cstheme="minorHAnsi"/>
          <w:color w:val="000000"/>
          <w:lang w:eastAsia="nl-NL"/>
        </w:rPr>
        <w:t xml:space="preserve">passagiers </w:t>
      </w:r>
      <w:r w:rsidRPr="00973E5C">
        <w:rPr>
          <w:rFonts w:asciiTheme="minorHAnsi" w:eastAsia="Times New Roman" w:hAnsiTheme="minorHAnsi" w:cstheme="minorHAnsi"/>
          <w:lang w:eastAsia="nl-NL"/>
        </w:rPr>
        <w:t>en de chauffeu</w:t>
      </w:r>
      <w:r w:rsidR="00706689">
        <w:rPr>
          <w:rFonts w:asciiTheme="minorHAnsi" w:eastAsia="Times New Roman" w:hAnsiTheme="minorHAnsi" w:cstheme="minorHAnsi"/>
          <w:lang w:eastAsia="nl-NL"/>
        </w:rPr>
        <w:t>r 1,5</w:t>
      </w:r>
      <w:r w:rsidRPr="00973E5C">
        <w:rPr>
          <w:rFonts w:asciiTheme="minorHAnsi" w:eastAsia="Times New Roman" w:hAnsiTheme="minorHAnsi" w:cstheme="minorHAnsi"/>
          <w:lang w:eastAsia="nl-NL"/>
        </w:rPr>
        <w:t xml:space="preserve"> meter aangehouden</w:t>
      </w:r>
      <w:r w:rsidRPr="00973E5C">
        <w:rPr>
          <w:rFonts w:asciiTheme="minorHAnsi" w:eastAsia="Times New Roman" w:hAnsiTheme="minorHAnsi" w:cstheme="minorHAnsi"/>
          <w:color w:val="000000"/>
          <w:lang w:eastAsia="nl-NL"/>
        </w:rPr>
        <w:t>;</w:t>
      </w:r>
      <w:r w:rsidR="00973E5C">
        <w:rPr>
          <w:rFonts w:asciiTheme="minorHAnsi" w:eastAsia="Times New Roman" w:hAnsiTheme="minorHAnsi" w:cstheme="minorHAnsi"/>
          <w:color w:val="000000"/>
          <w:lang w:eastAsia="nl-NL"/>
        </w:rPr>
        <w:br/>
        <w:t>(</w:t>
      </w:r>
      <w:r w:rsidRPr="00973E5C">
        <w:rPr>
          <w:rFonts w:asciiTheme="minorHAnsi" w:eastAsia="Times New Roman" w:hAnsiTheme="minorHAnsi" w:cstheme="minorHAnsi"/>
          <w:color w:val="000000"/>
          <w:lang w:eastAsia="nl-NL"/>
        </w:rPr>
        <w:t>4) als dat niet mogelijk is, wordt</w:t>
      </w:r>
      <w:r w:rsidRPr="00973E5C">
        <w:rPr>
          <w:rFonts w:asciiTheme="minorHAnsi" w:eastAsia="Times New Roman" w:hAnsiTheme="minorHAnsi" w:cstheme="minorHAnsi"/>
          <w:lang w:eastAsia="nl-NL"/>
        </w:rPr>
        <w:t xml:space="preserve"> op een verkeersveilige manier een fysieke afscheiding geplaatst tussen de chauffeur en de passagiers</w:t>
      </w:r>
      <w:r w:rsidRPr="00973E5C">
        <w:rPr>
          <w:rFonts w:asciiTheme="minorHAnsi" w:eastAsia="Times New Roman" w:hAnsiTheme="minorHAnsi" w:cstheme="minorHAnsi"/>
          <w:color w:val="000000"/>
          <w:lang w:eastAsia="nl-NL"/>
        </w:rPr>
        <w:t>;</w:t>
      </w:r>
      <w:r w:rsidR="00973E5C">
        <w:rPr>
          <w:rFonts w:asciiTheme="minorHAnsi" w:eastAsia="Times New Roman" w:hAnsiTheme="minorHAnsi" w:cstheme="minorHAnsi"/>
          <w:color w:val="000000"/>
          <w:lang w:eastAsia="nl-NL"/>
        </w:rPr>
        <w:br/>
      </w:r>
      <w:r w:rsidRPr="00973E5C">
        <w:rPr>
          <w:rFonts w:asciiTheme="minorHAnsi" w:eastAsia="Times New Roman" w:hAnsiTheme="minorHAnsi" w:cstheme="minorHAnsi"/>
          <w:color w:val="000000"/>
          <w:lang w:eastAsia="nl-NL"/>
        </w:rPr>
        <w:t>(5) indien dat niet mogelijk is</w:t>
      </w:r>
      <w:r w:rsidRPr="00973E5C">
        <w:rPr>
          <w:rFonts w:asciiTheme="minorHAnsi" w:eastAsia="Times New Roman" w:hAnsiTheme="minorHAnsi" w:cstheme="minorHAnsi"/>
          <w:lang w:eastAsia="nl-NL"/>
        </w:rPr>
        <w:t xml:space="preserve">, </w:t>
      </w:r>
      <w:r w:rsidRPr="00973E5C">
        <w:rPr>
          <w:rFonts w:asciiTheme="minorHAnsi" w:eastAsia="Times New Roman" w:hAnsiTheme="minorHAnsi" w:cstheme="minorHAnsi"/>
          <w:color w:val="000000"/>
          <w:lang w:eastAsia="nl-NL"/>
        </w:rPr>
        <w:t>draagt de chauffeur een chirurgisch mondneusmasker.</w:t>
      </w:r>
      <w:r w:rsidR="00973E5C">
        <w:rPr>
          <w:rFonts w:asciiTheme="minorHAnsi" w:eastAsia="Times New Roman" w:hAnsiTheme="minorHAnsi" w:cstheme="minorHAnsi"/>
          <w:color w:val="000000"/>
          <w:lang w:eastAsia="nl-NL"/>
        </w:rPr>
        <w:br/>
      </w:r>
      <w:r w:rsidRPr="00973E5C">
        <w:rPr>
          <w:rFonts w:asciiTheme="minorHAnsi" w:eastAsia="Times New Roman" w:hAnsiTheme="minorHAnsi" w:cstheme="minorHAnsi"/>
          <w:color w:val="000000"/>
          <w:lang w:eastAsia="nl-NL"/>
        </w:rPr>
        <w:t xml:space="preserve">Dit getrapte advies </w:t>
      </w:r>
      <w:r w:rsidR="00973E5C">
        <w:rPr>
          <w:rFonts w:asciiTheme="minorHAnsi" w:eastAsia="Times New Roman" w:hAnsiTheme="minorHAnsi" w:cstheme="minorHAnsi"/>
          <w:color w:val="000000"/>
          <w:lang w:eastAsia="nl-NL"/>
        </w:rPr>
        <w:t>wordt hier</w:t>
      </w:r>
      <w:r w:rsidRPr="00973E5C">
        <w:rPr>
          <w:rFonts w:asciiTheme="minorHAnsi" w:eastAsia="Times New Roman" w:hAnsiTheme="minorHAnsi" w:cstheme="minorHAnsi"/>
          <w:color w:val="000000"/>
          <w:lang w:eastAsia="nl-NL"/>
        </w:rPr>
        <w:t xml:space="preserve"> passend </w:t>
      </w:r>
      <w:r w:rsidR="00973E5C">
        <w:rPr>
          <w:rFonts w:asciiTheme="minorHAnsi" w:eastAsia="Times New Roman" w:hAnsiTheme="minorHAnsi" w:cstheme="minorHAnsi"/>
          <w:color w:val="000000"/>
          <w:lang w:eastAsia="nl-NL"/>
        </w:rPr>
        <w:t xml:space="preserve">geacht </w:t>
      </w:r>
      <w:r w:rsidR="00706689">
        <w:rPr>
          <w:rFonts w:asciiTheme="minorHAnsi" w:eastAsia="Times New Roman" w:hAnsiTheme="minorHAnsi" w:cstheme="minorHAnsi"/>
          <w:color w:val="000000"/>
          <w:lang w:eastAsia="nl-NL"/>
        </w:rPr>
        <w:t xml:space="preserve">vanwege </w:t>
      </w:r>
      <w:r w:rsidRPr="00973E5C">
        <w:rPr>
          <w:rFonts w:asciiTheme="minorHAnsi" w:eastAsia="Times New Roman" w:hAnsiTheme="minorHAnsi" w:cstheme="minorHAnsi"/>
          <w:color w:val="000000"/>
          <w:lang w:eastAsia="nl-NL"/>
        </w:rPr>
        <w:t xml:space="preserve">een stapeling </w:t>
      </w:r>
      <w:r w:rsidRPr="00973E5C">
        <w:rPr>
          <w:rFonts w:asciiTheme="minorHAnsi" w:eastAsia="Times New Roman" w:hAnsiTheme="minorHAnsi" w:cstheme="minorHAnsi"/>
          <w:lang w:eastAsia="nl-NL"/>
        </w:rPr>
        <w:t>van risicofactoren</w:t>
      </w:r>
      <w:r w:rsidR="00706689">
        <w:rPr>
          <w:rFonts w:asciiTheme="minorHAnsi" w:eastAsia="Times New Roman" w:hAnsiTheme="minorHAnsi" w:cstheme="minorHAnsi"/>
          <w:lang w:eastAsia="nl-NL"/>
        </w:rPr>
        <w:t xml:space="preserve"> bij het vervoer van personen van en naar een dagbesteding</w:t>
      </w:r>
      <w:r w:rsidR="00973E5C">
        <w:rPr>
          <w:rFonts w:asciiTheme="minorHAnsi" w:eastAsia="Times New Roman" w:hAnsiTheme="minorHAnsi" w:cstheme="minorHAnsi"/>
          <w:color w:val="000000"/>
          <w:lang w:eastAsia="nl-NL"/>
        </w:rPr>
        <w:t>; een</w:t>
      </w:r>
      <w:r w:rsidRPr="00973E5C">
        <w:rPr>
          <w:rFonts w:asciiTheme="minorHAnsi" w:eastAsia="Times New Roman" w:hAnsiTheme="minorHAnsi" w:cstheme="minorHAnsi"/>
          <w:color w:val="000000"/>
          <w:lang w:eastAsia="nl-NL"/>
        </w:rPr>
        <w:t xml:space="preserve"> </w:t>
      </w:r>
      <w:r w:rsidRPr="00973E5C">
        <w:rPr>
          <w:rFonts w:asciiTheme="minorHAnsi" w:eastAsia="Times New Roman" w:hAnsiTheme="minorHAnsi" w:cstheme="minorHAnsi"/>
          <w:lang w:eastAsia="nl-NL"/>
        </w:rPr>
        <w:t>suboptimale triage van de passagiers</w:t>
      </w:r>
      <w:r w:rsidRPr="00973E5C">
        <w:rPr>
          <w:rFonts w:asciiTheme="minorHAnsi" w:eastAsia="Times New Roman" w:hAnsiTheme="minorHAnsi" w:cstheme="minorHAnsi"/>
          <w:color w:val="000000"/>
          <w:lang w:eastAsia="nl-NL"/>
        </w:rPr>
        <w:t>,</w:t>
      </w:r>
      <w:r w:rsidR="00706689">
        <w:rPr>
          <w:rFonts w:asciiTheme="minorHAnsi" w:eastAsia="Times New Roman" w:hAnsiTheme="minorHAnsi" w:cstheme="minorHAnsi"/>
          <w:lang w:eastAsia="nl-NL"/>
        </w:rPr>
        <w:t xml:space="preserve"> </w:t>
      </w:r>
      <w:r w:rsidR="00706689" w:rsidRPr="00973E5C">
        <w:rPr>
          <w:rFonts w:asciiTheme="minorHAnsi" w:eastAsia="Times New Roman" w:hAnsiTheme="minorHAnsi" w:cstheme="minorHAnsi"/>
          <w:color w:val="000000"/>
          <w:lang w:eastAsia="nl-NL"/>
        </w:rPr>
        <w:t>de mogelijke kwetsbaarheid van de chauffeur</w:t>
      </w:r>
      <w:r w:rsidR="00706689">
        <w:rPr>
          <w:rFonts w:asciiTheme="minorHAnsi" w:eastAsia="Times New Roman" w:hAnsiTheme="minorHAnsi" w:cstheme="minorHAnsi"/>
          <w:color w:val="000000"/>
          <w:lang w:eastAsia="nl-NL"/>
        </w:rPr>
        <w:t>, de</w:t>
      </w:r>
      <w:r w:rsidR="00706689" w:rsidRPr="00973E5C">
        <w:rPr>
          <w:rFonts w:asciiTheme="minorHAnsi" w:eastAsia="Times New Roman" w:hAnsiTheme="minorHAnsi" w:cstheme="minorHAnsi"/>
          <w:lang w:eastAsia="nl-NL"/>
        </w:rPr>
        <w:t xml:space="preserve"> </w:t>
      </w:r>
      <w:r w:rsidRPr="00973E5C">
        <w:rPr>
          <w:rFonts w:asciiTheme="minorHAnsi" w:eastAsia="Times New Roman" w:hAnsiTheme="minorHAnsi" w:cstheme="minorHAnsi"/>
          <w:lang w:eastAsia="nl-NL"/>
        </w:rPr>
        <w:t>relatief kleine ruimte</w:t>
      </w:r>
      <w:r w:rsidRPr="00973E5C">
        <w:rPr>
          <w:rFonts w:asciiTheme="minorHAnsi" w:eastAsia="Times New Roman" w:hAnsiTheme="minorHAnsi" w:cstheme="minorHAnsi"/>
          <w:color w:val="000000"/>
          <w:lang w:eastAsia="nl-NL"/>
        </w:rPr>
        <w:t xml:space="preserve"> in het vervoersmiddel, </w:t>
      </w:r>
      <w:r w:rsidRPr="00973E5C">
        <w:rPr>
          <w:rFonts w:asciiTheme="minorHAnsi" w:eastAsia="Times New Roman" w:hAnsiTheme="minorHAnsi" w:cstheme="minorHAnsi"/>
          <w:lang w:eastAsia="nl-NL"/>
        </w:rPr>
        <w:t xml:space="preserve">de </w:t>
      </w:r>
      <w:r w:rsidRPr="00973E5C">
        <w:rPr>
          <w:rFonts w:asciiTheme="minorHAnsi" w:eastAsia="Times New Roman" w:hAnsiTheme="minorHAnsi" w:cstheme="minorHAnsi"/>
          <w:color w:val="000000"/>
          <w:lang w:eastAsia="nl-NL"/>
        </w:rPr>
        <w:t xml:space="preserve">gemiddelde </w:t>
      </w:r>
      <w:r w:rsidRPr="00973E5C">
        <w:rPr>
          <w:rFonts w:asciiTheme="minorHAnsi" w:eastAsia="Times New Roman" w:hAnsiTheme="minorHAnsi" w:cstheme="minorHAnsi"/>
          <w:lang w:eastAsia="nl-NL"/>
        </w:rPr>
        <w:t>duur van de ritten</w:t>
      </w:r>
      <w:r w:rsidRPr="00973E5C">
        <w:rPr>
          <w:rFonts w:asciiTheme="minorHAnsi" w:eastAsia="Times New Roman" w:hAnsiTheme="minorHAnsi" w:cstheme="minorHAnsi"/>
          <w:color w:val="000000"/>
          <w:lang w:eastAsia="nl-NL"/>
        </w:rPr>
        <w:t xml:space="preserve"> en vanwege de soms moeilijk te instrueren passagiers en hun </w:t>
      </w:r>
      <w:r w:rsidRPr="00F26EEE">
        <w:rPr>
          <w:rFonts w:asciiTheme="minorHAnsi" w:eastAsia="Times New Roman" w:hAnsiTheme="minorHAnsi" w:cstheme="minorHAnsi"/>
          <w:lang w:eastAsia="nl-NL"/>
        </w:rPr>
        <w:t>kwetsbaarheid</w:t>
      </w:r>
      <w:r w:rsidRPr="00973E5C">
        <w:rPr>
          <w:rFonts w:asciiTheme="minorHAnsi" w:eastAsia="Times New Roman" w:hAnsiTheme="minorHAnsi" w:cstheme="minorHAnsi"/>
          <w:lang w:eastAsia="nl-NL"/>
        </w:rPr>
        <w:t>.</w:t>
      </w:r>
      <w:r w:rsidR="00F26EEE">
        <w:rPr>
          <w:rFonts w:asciiTheme="minorHAnsi" w:eastAsia="Times New Roman" w:hAnsiTheme="minorHAnsi" w:cstheme="minorHAnsi"/>
          <w:lang w:eastAsia="nl-NL"/>
        </w:rPr>
        <w:t xml:space="preserve"> </w:t>
      </w:r>
    </w:p>
    <w:p w:rsidR="00020678" w:rsidRDefault="00020678" w:rsidP="00F26EEE">
      <w:pPr>
        <w:autoSpaceDN w:val="0"/>
        <w:spacing w:line="276" w:lineRule="auto"/>
        <w:ind w:left="360"/>
        <w:rPr>
          <w:rFonts w:asciiTheme="minorHAnsi" w:eastAsia="Times New Roman" w:hAnsiTheme="minorHAnsi" w:cstheme="minorHAnsi"/>
          <w:lang w:eastAsia="nl-NL"/>
        </w:rPr>
      </w:pPr>
    </w:p>
    <w:p w:rsidR="00F26EEE" w:rsidRDefault="00F26EEE" w:rsidP="00F26EEE">
      <w:pPr>
        <w:autoSpaceDN w:val="0"/>
        <w:spacing w:line="276" w:lineRule="auto"/>
        <w:ind w:left="360"/>
        <w:rPr>
          <w:rFonts w:asciiTheme="minorHAnsi" w:eastAsia="Times New Roman" w:hAnsiTheme="minorHAnsi" w:cstheme="minorHAnsi"/>
          <w:lang w:eastAsia="nl-NL"/>
        </w:rPr>
      </w:pPr>
      <w:r>
        <w:rPr>
          <w:rFonts w:asciiTheme="minorHAnsi" w:eastAsia="Times New Roman" w:hAnsiTheme="minorHAnsi" w:cstheme="minorHAnsi"/>
          <w:lang w:eastAsia="nl-NL"/>
        </w:rPr>
        <w:t>Het kabinet neemt dit advies over onder de voorwaarde dat het moet passen in de bestaande wet- en regelgeving.</w:t>
      </w:r>
      <w:r w:rsidRPr="00F26EEE">
        <w:rPr>
          <w:rFonts w:asciiTheme="minorHAnsi" w:eastAsia="Times New Roman" w:hAnsiTheme="minorHAnsi" w:cstheme="minorHAnsi"/>
          <w:lang w:eastAsia="nl-NL"/>
        </w:rPr>
        <w:t xml:space="preserve"> Op basis van advies van RDW zal door het ministerie van IenW verduidelijkende regelgeving voor verkeersveilig gebruik van afschermingen in taxi’s worden geformuleerd. Een afscherming mag bijvoorbeeld nooit het zicht van de bestuurder beperken, niet kunnen versplinteren en niet van invloed zijn op veiligheidssystemen in een voertuig. Vooruitlopend hierop zal IenW zo spoedig mogelijk via Rijksoverheid.nl een tussentijds advies geven over het verkeersveilig gebruik van afschermingen in ta</w:t>
      </w:r>
      <w:r w:rsidR="00870636">
        <w:rPr>
          <w:rFonts w:asciiTheme="minorHAnsi" w:eastAsia="Times New Roman" w:hAnsiTheme="minorHAnsi" w:cstheme="minorHAnsi"/>
          <w:lang w:eastAsia="nl-NL"/>
        </w:rPr>
        <w:t>xi’s</w:t>
      </w:r>
      <w:r w:rsidRPr="00F26EEE">
        <w:rPr>
          <w:rFonts w:asciiTheme="minorHAnsi" w:eastAsia="Times New Roman" w:hAnsiTheme="minorHAnsi" w:cstheme="minorHAnsi"/>
          <w:lang w:eastAsia="nl-NL"/>
        </w:rPr>
        <w:t>(Briefnummer 2020D20466)</w:t>
      </w:r>
      <w:r>
        <w:rPr>
          <w:rFonts w:asciiTheme="minorHAnsi" w:eastAsia="Times New Roman" w:hAnsiTheme="minorHAnsi" w:cstheme="minorHAnsi"/>
          <w:lang w:eastAsia="nl-NL"/>
        </w:rPr>
        <w:t>.</w:t>
      </w:r>
    </w:p>
    <w:p w:rsidR="00870636" w:rsidRDefault="00870636" w:rsidP="00F26EEE">
      <w:pPr>
        <w:autoSpaceDN w:val="0"/>
        <w:spacing w:line="276" w:lineRule="auto"/>
        <w:ind w:left="360"/>
        <w:rPr>
          <w:rFonts w:asciiTheme="minorHAnsi" w:eastAsia="Times New Roman" w:hAnsiTheme="minorHAnsi" w:cstheme="minorHAnsi"/>
          <w:lang w:eastAsia="nl-NL"/>
        </w:rPr>
      </w:pPr>
    </w:p>
    <w:p w:rsidR="00870636" w:rsidRDefault="00870636" w:rsidP="00F26EEE">
      <w:pPr>
        <w:autoSpaceDN w:val="0"/>
        <w:spacing w:line="276" w:lineRule="auto"/>
        <w:ind w:left="360"/>
        <w:rPr>
          <w:color w:val="000000"/>
          <w:lang w:eastAsia="nl-NL"/>
        </w:rPr>
      </w:pPr>
      <w:r>
        <w:rPr>
          <w:rFonts w:asciiTheme="minorHAnsi" w:eastAsia="Times New Roman" w:hAnsiTheme="minorHAnsi" w:cstheme="minorHAnsi"/>
          <w:lang w:eastAsia="nl-NL"/>
        </w:rPr>
        <w:t xml:space="preserve">Ook </w:t>
      </w:r>
      <w:r w:rsidR="009B74CB">
        <w:rPr>
          <w:rFonts w:asciiTheme="minorHAnsi" w:eastAsia="Times New Roman" w:hAnsiTheme="minorHAnsi" w:cstheme="minorHAnsi"/>
          <w:lang w:eastAsia="nl-NL"/>
        </w:rPr>
        <w:t xml:space="preserve">vertaalt het Kabinet dit OMT advies naar </w:t>
      </w:r>
      <w:r>
        <w:rPr>
          <w:rFonts w:asciiTheme="minorHAnsi" w:eastAsia="Times New Roman" w:hAnsiTheme="minorHAnsi" w:cstheme="minorHAnsi"/>
          <w:lang w:eastAsia="nl-NL"/>
        </w:rPr>
        <w:t>het dragen va</w:t>
      </w:r>
      <w:r w:rsidR="009B74CB">
        <w:rPr>
          <w:rFonts w:asciiTheme="minorHAnsi" w:eastAsia="Times New Roman" w:hAnsiTheme="minorHAnsi" w:cstheme="minorHAnsi"/>
          <w:lang w:eastAsia="nl-NL"/>
        </w:rPr>
        <w:t xml:space="preserve">n niet-medische mondkapjes door passagiers naar dagbesteding. </w:t>
      </w:r>
      <w:r>
        <w:rPr>
          <w:rFonts w:asciiTheme="minorHAnsi" w:eastAsia="Times New Roman" w:hAnsiTheme="minorHAnsi" w:cstheme="minorHAnsi"/>
          <w:lang w:eastAsia="nl-NL"/>
        </w:rPr>
        <w:t>S</w:t>
      </w:r>
      <w:r>
        <w:rPr>
          <w:rFonts w:asciiTheme="minorHAnsi" w:eastAsia="Times New Roman" w:hAnsiTheme="minorHAnsi" w:cstheme="minorHAnsi"/>
          <w:lang w:eastAsia="nl-NL"/>
        </w:rPr>
        <w:t xml:space="preserve">ommige cliënten die naar dagbesteding gaan </w:t>
      </w:r>
      <w:r w:rsidR="009B74CB">
        <w:rPr>
          <w:rFonts w:asciiTheme="minorHAnsi" w:eastAsia="Times New Roman" w:hAnsiTheme="minorHAnsi" w:cstheme="minorHAnsi"/>
          <w:lang w:eastAsia="nl-NL"/>
        </w:rPr>
        <w:t xml:space="preserve">zijn </w:t>
      </w:r>
      <w:r>
        <w:rPr>
          <w:rFonts w:asciiTheme="minorHAnsi" w:eastAsia="Times New Roman" w:hAnsiTheme="minorHAnsi" w:cstheme="minorHAnsi"/>
          <w:lang w:eastAsia="nl-NL"/>
        </w:rPr>
        <w:t>niet</w:t>
      </w:r>
      <w:r w:rsidR="009B74CB">
        <w:rPr>
          <w:rFonts w:asciiTheme="minorHAnsi" w:eastAsia="Times New Roman" w:hAnsiTheme="minorHAnsi" w:cstheme="minorHAnsi"/>
          <w:lang w:eastAsia="nl-NL"/>
        </w:rPr>
        <w:t xml:space="preserve"> in staat </w:t>
      </w:r>
      <w:r>
        <w:rPr>
          <w:rFonts w:asciiTheme="minorHAnsi" w:eastAsia="Times New Roman" w:hAnsiTheme="minorHAnsi" w:cstheme="minorHAnsi"/>
          <w:lang w:eastAsia="nl-NL"/>
        </w:rPr>
        <w:t xml:space="preserve"> een niet-medisch mondkapje te dragen. In dat geval is het belangrijk ook 1,5 afstand tussen passagiers te bewaren. Passagiers die wel een niet-medisch mondkapje kunnen dragen</w:t>
      </w:r>
      <w:r w:rsidR="009B74CB">
        <w:rPr>
          <w:rFonts w:asciiTheme="minorHAnsi" w:eastAsia="Times New Roman" w:hAnsiTheme="minorHAnsi" w:cstheme="minorHAnsi"/>
          <w:lang w:eastAsia="nl-NL"/>
        </w:rPr>
        <w:t xml:space="preserve">, doen dit zoals ook </w:t>
      </w:r>
      <w:r>
        <w:rPr>
          <w:rFonts w:asciiTheme="minorHAnsi" w:eastAsia="Times New Roman" w:hAnsiTheme="minorHAnsi" w:cstheme="minorHAnsi"/>
          <w:lang w:eastAsia="nl-NL"/>
        </w:rPr>
        <w:t xml:space="preserve">in het OV </w:t>
      </w:r>
      <w:r w:rsidR="009B74CB">
        <w:rPr>
          <w:rFonts w:asciiTheme="minorHAnsi" w:eastAsia="Times New Roman" w:hAnsiTheme="minorHAnsi" w:cstheme="minorHAnsi"/>
          <w:lang w:eastAsia="nl-NL"/>
        </w:rPr>
        <w:t>is g</w:t>
      </w:r>
      <w:r>
        <w:rPr>
          <w:rFonts w:asciiTheme="minorHAnsi" w:eastAsia="Times New Roman" w:hAnsiTheme="minorHAnsi" w:cstheme="minorHAnsi"/>
          <w:lang w:eastAsia="nl-NL"/>
        </w:rPr>
        <w:t>eregeld.</w:t>
      </w:r>
    </w:p>
    <w:p w:rsidR="00706689" w:rsidRDefault="00706689" w:rsidP="00F26EEE">
      <w:pPr>
        <w:autoSpaceDN w:val="0"/>
        <w:spacing w:line="276" w:lineRule="auto"/>
        <w:rPr>
          <w:rFonts w:asciiTheme="minorHAnsi" w:eastAsia="Times New Roman" w:hAnsiTheme="minorHAnsi" w:cstheme="minorHAnsi"/>
          <w:lang w:eastAsia="nl-NL"/>
        </w:rPr>
      </w:pPr>
    </w:p>
    <w:p w:rsidR="00870636" w:rsidRPr="00803065" w:rsidRDefault="00803065" w:rsidP="00870636">
      <w:pPr>
        <w:autoSpaceDN w:val="0"/>
        <w:spacing w:line="276" w:lineRule="auto"/>
        <w:ind w:left="360"/>
        <w:rPr>
          <w:rFonts w:asciiTheme="minorHAnsi" w:eastAsia="Times New Roman" w:hAnsiTheme="minorHAnsi" w:cstheme="minorHAnsi"/>
          <w:b/>
          <w:lang w:eastAsia="nl-NL"/>
        </w:rPr>
      </w:pPr>
      <w:r>
        <w:rPr>
          <w:rFonts w:asciiTheme="minorHAnsi" w:eastAsia="Times New Roman" w:hAnsiTheme="minorHAnsi" w:cstheme="minorHAnsi"/>
          <w:b/>
          <w:lang w:eastAsia="nl-NL"/>
        </w:rPr>
        <w:t>Bezoek aan o</w:t>
      </w:r>
      <w:r w:rsidR="00706689" w:rsidRPr="00803065">
        <w:rPr>
          <w:rFonts w:asciiTheme="minorHAnsi" w:eastAsia="Times New Roman" w:hAnsiTheme="minorHAnsi" w:cstheme="minorHAnsi"/>
          <w:b/>
          <w:lang w:eastAsia="nl-NL"/>
        </w:rPr>
        <w:t>uderen</w:t>
      </w:r>
      <w:r>
        <w:rPr>
          <w:rFonts w:asciiTheme="minorHAnsi" w:eastAsia="Times New Roman" w:hAnsiTheme="minorHAnsi" w:cstheme="minorHAnsi"/>
          <w:b/>
          <w:lang w:eastAsia="nl-NL"/>
        </w:rPr>
        <w:t xml:space="preserve"> thuis</w:t>
      </w:r>
    </w:p>
    <w:p w:rsidR="00870636" w:rsidRDefault="00803065" w:rsidP="00870636">
      <w:pPr>
        <w:spacing w:line="276" w:lineRule="auto"/>
        <w:ind w:left="360"/>
      </w:pPr>
      <w:r>
        <w:t xml:space="preserve">Tot 25 mei was het advies ten aanzien van </w:t>
      </w:r>
      <w:r w:rsidRPr="001033D4">
        <w:rPr>
          <w:i/>
          <w:iCs/>
        </w:rPr>
        <w:t>bezoek</w:t>
      </w:r>
      <w:r>
        <w:t xml:space="preserve"> aan ouderen: ga niet op bezoek bij mensen boven de 70 jaar of mensen met een </w:t>
      </w:r>
      <w:r w:rsidR="00706689">
        <w:t xml:space="preserve">punt </w:t>
      </w:r>
      <w:r w:rsidR="00870636">
        <w:t xml:space="preserve">kwetsbare gezondheid. Hierop werd één uitzondering gemaakt voor ouderen die in sociaal isolement dreigen te komen doordat ze vrijwel geen netwerk hebben en weinig zorg ontvangen. </w:t>
      </w:r>
    </w:p>
    <w:p w:rsidR="00870636" w:rsidRDefault="00870636" w:rsidP="00870636">
      <w:pPr>
        <w:spacing w:line="276" w:lineRule="auto"/>
        <w:ind w:left="360"/>
      </w:pPr>
    </w:p>
    <w:p w:rsidR="00870636" w:rsidRPr="00803065" w:rsidRDefault="00870636" w:rsidP="00870636">
      <w:pPr>
        <w:spacing w:line="276" w:lineRule="auto"/>
        <w:ind w:left="360"/>
        <w:rPr>
          <w:rFonts w:ascii="Verdana" w:hAnsi="Verdana" w:cs="Times New Roman"/>
          <w:sz w:val="18"/>
        </w:rPr>
      </w:pPr>
      <w:r>
        <w:t>Vanaf 25 mei is dit beleid verruimd zodat kwetsbare ouderen weer bezoek kunnen ontvangen. Voorzichtigheid blijft geboden. Ook is het belangrijk op gezond verstand te varen en goede afstand te bewaren.</w:t>
      </w:r>
      <w:r>
        <w:rPr>
          <w:rFonts w:ascii="Verdana" w:hAnsi="Verdana" w:cs="Times New Roman"/>
          <w:sz w:val="18"/>
        </w:rPr>
        <w:t xml:space="preserve"> </w:t>
      </w:r>
      <w:r>
        <w:t>Het is daarnaast zeer belangrijk dat de oudere en het bezoek vooraf met elkaar in gesprek gaan om te checken of niemand klachten heeft dan wel besmet is met COVID-19. In het geval van klachten of besmetting is bezoek uiteraard niet aan de orde.</w:t>
      </w:r>
    </w:p>
    <w:p w:rsidR="00870636" w:rsidRDefault="00870636" w:rsidP="00870636">
      <w:pPr>
        <w:spacing w:line="276" w:lineRule="auto"/>
        <w:ind w:left="360"/>
      </w:pPr>
    </w:p>
    <w:p w:rsidR="001033D4" w:rsidRDefault="00870636" w:rsidP="00870636">
      <w:pPr>
        <w:spacing w:line="276" w:lineRule="auto"/>
        <w:ind w:left="360"/>
      </w:pPr>
      <w:r>
        <w:t>Het OMT geeft een aanvulling in overweging waarbij onderscheid wordt gemaakt tussen verschillende groepen ouderen thuis.  Het kabinet neemt dit advies in beraad, waarbij het beleid dat sinds 25 mei  geldt het uitgangs</w:t>
      </w:r>
      <w:r w:rsidR="00020678">
        <w:t>blijft</w:t>
      </w:r>
      <w:r w:rsidR="00706689">
        <w:t xml:space="preserve">. </w:t>
      </w:r>
    </w:p>
    <w:p w:rsidR="001033D4" w:rsidRDefault="001033D4" w:rsidP="00CD49EF">
      <w:pPr>
        <w:spacing w:line="276" w:lineRule="auto"/>
        <w:ind w:left="360"/>
      </w:pPr>
    </w:p>
    <w:p w:rsidR="00CD49EF" w:rsidRPr="00803065" w:rsidRDefault="00CD49EF" w:rsidP="00CD49EF">
      <w:pPr>
        <w:spacing w:line="276" w:lineRule="auto"/>
        <w:ind w:left="360"/>
        <w:rPr>
          <w:b/>
        </w:rPr>
      </w:pPr>
      <w:r w:rsidRPr="00803065">
        <w:rPr>
          <w:b/>
        </w:rPr>
        <w:t>Sport</w:t>
      </w:r>
    </w:p>
    <w:p w:rsidR="00B06701" w:rsidRDefault="00803065" w:rsidP="00803065">
      <w:pPr>
        <w:spacing w:line="276" w:lineRule="auto"/>
        <w:ind w:left="360"/>
      </w:pPr>
      <w:r>
        <w:t>…..</w:t>
      </w:r>
    </w:p>
    <w:p w:rsidR="00803065" w:rsidRDefault="00803065" w:rsidP="00803065">
      <w:pPr>
        <w:spacing w:line="276" w:lineRule="auto"/>
        <w:ind w:left="360"/>
      </w:pPr>
    </w:p>
    <w:sectPr w:rsidR="00803065"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01F3"/>
    <w:multiLevelType w:val="multilevel"/>
    <w:tmpl w:val="104C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D4"/>
    <w:rsid w:val="00020678"/>
    <w:rsid w:val="001033D4"/>
    <w:rsid w:val="001E6A24"/>
    <w:rsid w:val="003E66F3"/>
    <w:rsid w:val="005C6152"/>
    <w:rsid w:val="00706689"/>
    <w:rsid w:val="007A6D49"/>
    <w:rsid w:val="00803065"/>
    <w:rsid w:val="00870636"/>
    <w:rsid w:val="00973E5C"/>
    <w:rsid w:val="009B74CB"/>
    <w:rsid w:val="00B06701"/>
    <w:rsid w:val="00CC7A12"/>
    <w:rsid w:val="00CD49EF"/>
    <w:rsid w:val="00CE6AA6"/>
    <w:rsid w:val="00F2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FFF0"/>
  <w15:chartTrackingRefBased/>
  <w15:docId w15:val="{EAD54DEF-1B00-42FA-B5DB-61D10241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33D4"/>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033D4"/>
    <w:rPr>
      <w:color w:val="0563C1"/>
      <w:u w:val="single"/>
    </w:rPr>
  </w:style>
  <w:style w:type="paragraph" w:styleId="Lijstalinea">
    <w:name w:val="List Paragraph"/>
    <w:basedOn w:val="Standaard"/>
    <w:uiPriority w:val="34"/>
    <w:qFormat/>
    <w:rsid w:val="001033D4"/>
    <w:pPr>
      <w:ind w:left="720"/>
      <w:contextualSpacing/>
    </w:pPr>
  </w:style>
  <w:style w:type="character" w:styleId="Verwijzingopmerking">
    <w:name w:val="annotation reference"/>
    <w:basedOn w:val="Standaardalinea-lettertype"/>
    <w:uiPriority w:val="99"/>
    <w:semiHidden/>
    <w:unhideWhenUsed/>
    <w:rsid w:val="00CC7A12"/>
    <w:rPr>
      <w:sz w:val="16"/>
      <w:szCs w:val="16"/>
    </w:rPr>
  </w:style>
  <w:style w:type="paragraph" w:styleId="Tekstopmerking">
    <w:name w:val="annotation text"/>
    <w:basedOn w:val="Standaard"/>
    <w:link w:val="TekstopmerkingChar"/>
    <w:uiPriority w:val="99"/>
    <w:semiHidden/>
    <w:unhideWhenUsed/>
    <w:rsid w:val="00CC7A12"/>
    <w:rPr>
      <w:sz w:val="20"/>
      <w:szCs w:val="20"/>
    </w:rPr>
  </w:style>
  <w:style w:type="character" w:customStyle="1" w:styleId="TekstopmerkingChar">
    <w:name w:val="Tekst opmerking Char"/>
    <w:basedOn w:val="Standaardalinea-lettertype"/>
    <w:link w:val="Tekstopmerking"/>
    <w:uiPriority w:val="99"/>
    <w:semiHidden/>
    <w:rsid w:val="00CC7A12"/>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C7A12"/>
    <w:rPr>
      <w:b/>
      <w:bCs/>
    </w:rPr>
  </w:style>
  <w:style w:type="character" w:customStyle="1" w:styleId="OnderwerpvanopmerkingChar">
    <w:name w:val="Onderwerp van opmerking Char"/>
    <w:basedOn w:val="TekstopmerkingChar"/>
    <w:link w:val="Onderwerpvanopmerking"/>
    <w:uiPriority w:val="99"/>
    <w:semiHidden/>
    <w:rsid w:val="00CC7A12"/>
    <w:rPr>
      <w:rFonts w:ascii="Calibri" w:hAnsi="Calibri" w:cs="Calibri"/>
      <w:b/>
      <w:bCs/>
      <w:sz w:val="20"/>
      <w:szCs w:val="20"/>
      <w:lang w:val="nl-NL"/>
    </w:rPr>
  </w:style>
  <w:style w:type="paragraph" w:styleId="Ballontekst">
    <w:name w:val="Balloon Text"/>
    <w:basedOn w:val="Standaard"/>
    <w:link w:val="BallontekstChar"/>
    <w:uiPriority w:val="99"/>
    <w:semiHidden/>
    <w:unhideWhenUsed/>
    <w:rsid w:val="00CC7A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7A12"/>
    <w:rPr>
      <w:rFonts w:ascii="Segoe UI" w:hAnsi="Segoe UI" w:cs="Segoe UI"/>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08078">
      <w:bodyDiv w:val="1"/>
      <w:marLeft w:val="0"/>
      <w:marRight w:val="0"/>
      <w:marTop w:val="0"/>
      <w:marBottom w:val="0"/>
      <w:divBdr>
        <w:top w:val="none" w:sz="0" w:space="0" w:color="auto"/>
        <w:left w:val="none" w:sz="0" w:space="0" w:color="auto"/>
        <w:bottom w:val="none" w:sz="0" w:space="0" w:color="auto"/>
        <w:right w:val="none" w:sz="0" w:space="0" w:color="auto"/>
      </w:divBdr>
    </w:div>
    <w:div w:id="1347946787">
      <w:bodyDiv w:val="1"/>
      <w:marLeft w:val="0"/>
      <w:marRight w:val="0"/>
      <w:marTop w:val="0"/>
      <w:marBottom w:val="0"/>
      <w:divBdr>
        <w:top w:val="none" w:sz="0" w:space="0" w:color="auto"/>
        <w:left w:val="none" w:sz="0" w:space="0" w:color="auto"/>
        <w:bottom w:val="none" w:sz="0" w:space="0" w:color="auto"/>
        <w:right w:val="none" w:sz="0" w:space="0" w:color="auto"/>
      </w:divBdr>
    </w:div>
    <w:div w:id="18552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Reinen, H.A.J.M. (Henk)</dc:creator>
  <cp:keywords/>
  <dc:description/>
  <cp:lastModifiedBy>Kleiboer, M.A. (Marieke)</cp:lastModifiedBy>
  <cp:revision>5</cp:revision>
  <dcterms:created xsi:type="dcterms:W3CDTF">2020-05-27T11:05:00Z</dcterms:created>
  <dcterms:modified xsi:type="dcterms:W3CDTF">2020-05-27T12:44:00Z</dcterms:modified>
</cp:coreProperties>
</file>